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0"/>
        <w:gridCol w:w="142"/>
        <w:gridCol w:w="6095"/>
        <w:gridCol w:w="710"/>
        <w:gridCol w:w="1417"/>
        <w:gridCol w:w="687"/>
      </w:tblGrid>
      <w:tr w:rsidR="00B16402" w:rsidRPr="00B16402" w:rsidTr="00B344D0">
        <w:trPr>
          <w:gridBefore w:val="1"/>
          <w:gridAfter w:val="3"/>
          <w:wBefore w:w="850" w:type="dxa"/>
          <w:wAfter w:w="2814" w:type="dxa"/>
        </w:trPr>
        <w:tc>
          <w:tcPr>
            <w:tcW w:w="6237" w:type="dxa"/>
            <w:gridSpan w:val="2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32"/>
                <w:szCs w:val="32"/>
                <w:lang w:eastAsia="ru-RU"/>
              </w:rPr>
              <w:t>Администрация Черлакского муниципального района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</w:p>
        </w:tc>
      </w:tr>
      <w:tr w:rsidR="00B16402" w:rsidRPr="00B16402" w:rsidTr="00B344D0">
        <w:trPr>
          <w:gridBefore w:val="1"/>
          <w:gridAfter w:val="1"/>
          <w:wBefore w:w="850" w:type="dxa"/>
          <w:wAfter w:w="687" w:type="dxa"/>
        </w:trPr>
        <w:tc>
          <w:tcPr>
            <w:tcW w:w="8364" w:type="dxa"/>
            <w:gridSpan w:val="4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left="-958" w:firstLine="958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B16402">
              <w:rPr>
                <w:rFonts w:ascii="Times New Roman" w:eastAsia="Times New Roman" w:hAnsi="Times New Roman" w:cs="Times New Roman"/>
                <w:b/>
                <w:bCs/>
                <w:iCs/>
                <w:sz w:val="52"/>
                <w:szCs w:val="52"/>
                <w:lang w:eastAsia="ru-RU"/>
              </w:rPr>
              <w:t>ПОСТАНОВЛЕНИЕ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Default="00B16402" w:rsidP="00606F98">
            <w:pPr>
              <w:widowControl w:val="0"/>
              <w:autoSpaceDE w:val="0"/>
              <w:autoSpaceDN w:val="0"/>
              <w:adjustRightInd w:val="0"/>
              <w:ind w:left="-108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  <w:p w:rsidR="00CD5A16" w:rsidRPr="00B16402" w:rsidRDefault="00CD5A16" w:rsidP="00CD5A16">
            <w:pPr>
              <w:widowControl w:val="0"/>
              <w:autoSpaceDE w:val="0"/>
              <w:autoSpaceDN w:val="0"/>
              <w:adjustRightInd w:val="0"/>
              <w:ind w:left="-108" w:firstLine="0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 декабря 2024 года                                                                           № 334-п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р.п</w:t>
            </w:r>
            <w:proofErr w:type="spellEnd"/>
            <w:r w:rsidRPr="00B1640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 Черлак Омской области</w:t>
            </w:r>
          </w:p>
        </w:tc>
      </w:tr>
      <w:tr w:rsidR="00B16402" w:rsidRPr="00B16402" w:rsidTr="00B344D0">
        <w:tc>
          <w:tcPr>
            <w:tcW w:w="9901" w:type="dxa"/>
            <w:gridSpan w:val="6"/>
          </w:tcPr>
          <w:p w:rsidR="00B16402" w:rsidRPr="00B16402" w:rsidRDefault="00B16402" w:rsidP="00B1640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B16402" w:rsidRPr="00B16402" w:rsidTr="00B344D0">
        <w:trPr>
          <w:gridBefore w:val="2"/>
          <w:gridAfter w:val="2"/>
          <w:wBefore w:w="992" w:type="dxa"/>
          <w:wAfter w:w="2104" w:type="dxa"/>
        </w:trPr>
        <w:tc>
          <w:tcPr>
            <w:tcW w:w="6805" w:type="dxa"/>
            <w:gridSpan w:val="2"/>
          </w:tcPr>
          <w:p w:rsidR="00B16402" w:rsidRDefault="00B16402" w:rsidP="00B344D0">
            <w:pPr>
              <w:suppressAutoHyphens/>
              <w:ind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Об утверждении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Порядка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предоставления из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юджета Черлакского муниципального района </w:t>
            </w:r>
            <w:r w:rsidR="00F60075"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организациям коммунального комплекса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субсидии на </w:t>
            </w:r>
            <w:r w:rsidR="001D619F" w:rsidRPr="001D619F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      </w:r>
          </w:p>
          <w:p w:rsidR="00E526E6" w:rsidRPr="00E526E6" w:rsidRDefault="00E526E6" w:rsidP="00B16402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16402" w:rsidRPr="00B16402" w:rsidRDefault="00B16402" w:rsidP="00B16402">
      <w:pPr>
        <w:suppressAutoHyphens/>
        <w:ind w:firstLine="709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стать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ей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78</w:t>
      </w:r>
      <w:r w:rsidR="00661CD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абзацем вторым пункта 4 статьи 78.5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Бюджетного кодекса Российской Федерации, </w:t>
      </w:r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Правительства Российской Федерации от 25 октября 2023 г.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</w:t>
      </w:r>
      <w:proofErr w:type="gramEnd"/>
      <w:r w:rsidR="0042344F" w:rsidRP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лицам –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 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164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B16402" w:rsidRPr="00B16402" w:rsidRDefault="00B1640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Утвердить Порядок </w:t>
      </w:r>
      <w:r w:rsidR="00F60075" w:rsidRPr="00F60075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предоставления из бюджета Черлакского муниципального района организациям коммунального комплекса субсидии на 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</w:r>
      <w:r w:rsidR="00F6007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согласно приложения к настоящему постановлению.</w:t>
      </w:r>
    </w:p>
    <w:p w:rsidR="00B16402" w:rsidRDefault="00B1640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Черлакского муниципального района от 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 </w:t>
      </w:r>
      <w:r w:rsidR="00F60075">
        <w:rPr>
          <w:rFonts w:ascii="Times New Roman" w:eastAsia="Times New Roman" w:hAnsi="Times New Roman" w:cs="Times New Roman"/>
          <w:sz w:val="28"/>
          <w:szCs w:val="28"/>
          <w:lang w:eastAsia="ar-SA"/>
        </w:rPr>
        <w:t>августа</w:t>
      </w:r>
      <w:r w:rsidR="0042344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202</w:t>
      </w:r>
      <w:r w:rsidR="00711C32"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года № </w:t>
      </w:r>
      <w:r w:rsidR="00F60075">
        <w:rPr>
          <w:rFonts w:ascii="Times New Roman" w:eastAsia="Times New Roman" w:hAnsi="Times New Roman" w:cs="Times New Roman"/>
          <w:sz w:val="28"/>
          <w:szCs w:val="28"/>
          <w:lang w:eastAsia="ar-SA"/>
        </w:rPr>
        <w:t>235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-п «</w:t>
      </w:r>
      <w:r w:rsidR="00F60075" w:rsidRPr="00F60075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оказывающим услуги теплоснабжения в  Черлакском муниципальном районе, на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</w:r>
      <w:r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» считать утратившим силу.</w:t>
      </w:r>
      <w:proofErr w:type="gramEnd"/>
    </w:p>
    <w:p w:rsidR="00711C32" w:rsidRDefault="00711C32" w:rsidP="00B16402">
      <w:pPr>
        <w:suppressAutoHyphens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 </w:t>
      </w:r>
      <w:r w:rsidR="006C4351">
        <w:rPr>
          <w:rFonts w:ascii="Times New Roman" w:eastAsia="Times New Roman" w:hAnsi="Times New Roman" w:cs="Times New Roman"/>
          <w:sz w:val="28"/>
          <w:szCs w:val="28"/>
          <w:lang w:eastAsia="ar-SA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астоящее постановление вступает в силу с 1 января 2025 года.</w:t>
      </w:r>
    </w:p>
    <w:p w:rsidR="00B16402" w:rsidRPr="00B16402" w:rsidRDefault="00711C32" w:rsidP="00B16402">
      <w:pPr>
        <w:suppressAutoHyphens/>
        <w:ind w:firstLine="709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4</w:t>
      </w:r>
      <w:r w:rsidR="00B16402" w:rsidRPr="00B16402">
        <w:rPr>
          <w:rFonts w:ascii="Times New Roman" w:eastAsia="Times New Roman" w:hAnsi="Times New Roman" w:cs="Times New Roman"/>
          <w:sz w:val="28"/>
          <w:szCs w:val="28"/>
          <w:lang w:eastAsia="ar-SA"/>
        </w:rPr>
        <w:t>. Опубликовать настоящее постановление в газете  «Муниципальный вестник Черлакского муниципального района»,  разместить на официальном сайте  Черлакского муниципального района  в сети Интернет.</w:t>
      </w:r>
    </w:p>
    <w:p w:rsidR="00B16402" w:rsidRPr="00B16402" w:rsidRDefault="00B16402" w:rsidP="00B1640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6C4351" w:rsidTr="00156E66">
        <w:tc>
          <w:tcPr>
            <w:tcW w:w="4785" w:type="dxa"/>
          </w:tcPr>
          <w:p w:rsidR="006C4351" w:rsidRPr="00B16402" w:rsidRDefault="006C4351" w:rsidP="006C4351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Исполняющий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обязанности </w:t>
            </w: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Главы </w:t>
            </w:r>
          </w:p>
          <w:p w:rsidR="006C4351" w:rsidRDefault="006C4351" w:rsidP="006C4351">
            <w:pPr>
              <w:suppressAutoHyphens/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B16402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муниципального района                                     </w:t>
            </w:r>
          </w:p>
        </w:tc>
        <w:tc>
          <w:tcPr>
            <w:tcW w:w="4786" w:type="dxa"/>
          </w:tcPr>
          <w:p w:rsidR="006C4351" w:rsidRDefault="006C4351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  <w:p w:rsidR="00156E66" w:rsidRDefault="00156E66" w:rsidP="00156E66">
            <w:pPr>
              <w:suppressAutoHyphens/>
              <w:ind w:firstLine="0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А.А.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Траут</w:t>
            </w:r>
            <w:proofErr w:type="spellEnd"/>
          </w:p>
        </w:tc>
      </w:tr>
      <w:tr w:rsidR="002719E5" w:rsidRPr="002719E5" w:rsidTr="00156E66">
        <w:trPr>
          <w:trHeight w:val="1099"/>
        </w:trPr>
        <w:tc>
          <w:tcPr>
            <w:tcW w:w="4785" w:type="dxa"/>
          </w:tcPr>
          <w:p w:rsidR="002719E5" w:rsidRPr="002719E5" w:rsidRDefault="002719E5" w:rsidP="00052FE2">
            <w:pPr>
              <w:pStyle w:val="a3"/>
              <w:spacing w:before="0" w:beforeAutospacing="0" w:after="0" w:afterAutospacing="0"/>
              <w:jc w:val="center"/>
              <w:rPr>
                <w:rStyle w:val="a4"/>
                <w:b w:val="0"/>
                <w:color w:val="292D24"/>
                <w:sz w:val="28"/>
                <w:szCs w:val="28"/>
              </w:rPr>
            </w:pPr>
          </w:p>
        </w:tc>
        <w:tc>
          <w:tcPr>
            <w:tcW w:w="4786" w:type="dxa"/>
          </w:tcPr>
          <w:p w:rsidR="002719E5" w:rsidRDefault="002719E5" w:rsidP="00156E66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Приложение </w:t>
            </w:r>
          </w:p>
          <w:p w:rsidR="002719E5" w:rsidRPr="002719E5" w:rsidRDefault="002719E5" w:rsidP="00156E66">
            <w:pPr>
              <w:pStyle w:val="a3"/>
              <w:spacing w:before="0" w:beforeAutospacing="0" w:after="0" w:afterAutospacing="0"/>
              <w:ind w:firstLine="0"/>
              <w:jc w:val="left"/>
              <w:rPr>
                <w:rStyle w:val="a4"/>
                <w:b w:val="0"/>
                <w:color w:val="292D24"/>
                <w:sz w:val="28"/>
                <w:szCs w:val="28"/>
              </w:rPr>
            </w:pPr>
            <w:r w:rsidRPr="002719E5">
              <w:rPr>
                <w:rStyle w:val="a4"/>
                <w:b w:val="0"/>
                <w:color w:val="292D24"/>
                <w:sz w:val="28"/>
                <w:szCs w:val="28"/>
              </w:rPr>
              <w:t xml:space="preserve">к </w:t>
            </w:r>
            <w:r>
              <w:rPr>
                <w:rStyle w:val="a4"/>
                <w:b w:val="0"/>
                <w:color w:val="292D24"/>
                <w:sz w:val="28"/>
                <w:szCs w:val="28"/>
              </w:rPr>
              <w:t xml:space="preserve">постановлению Администрации Черлакского муниципального района от </w:t>
            </w:r>
            <w:r w:rsidR="00CD5A16">
              <w:rPr>
                <w:rStyle w:val="a4"/>
                <w:b w:val="0"/>
                <w:color w:val="292D24"/>
                <w:sz w:val="28"/>
                <w:szCs w:val="28"/>
              </w:rPr>
              <w:t>12 декабря 2024 года № 334-п</w:t>
            </w:r>
            <w:bookmarkStart w:id="0" w:name="_GoBack"/>
            <w:bookmarkEnd w:id="0"/>
          </w:p>
        </w:tc>
      </w:tr>
    </w:tbl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B16402" w:rsidRDefault="00B16402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Порядок</w:t>
      </w:r>
    </w:p>
    <w:p w:rsidR="00231051" w:rsidRDefault="00F6007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F60075">
        <w:rPr>
          <w:rStyle w:val="a4"/>
          <w:color w:val="292D24"/>
          <w:sz w:val="28"/>
          <w:szCs w:val="28"/>
        </w:rPr>
        <w:t>Об утверждении Порядка предоставления из бюджета Черлакского муниципального района организациям коммунального комплекса субсидии на 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</w:r>
    </w:p>
    <w:p w:rsidR="00F60075" w:rsidRDefault="00F60075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9920BB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 w:rsidRPr="00636A1F">
        <w:rPr>
          <w:rStyle w:val="a4"/>
          <w:color w:val="292D24"/>
          <w:sz w:val="28"/>
          <w:szCs w:val="28"/>
        </w:rPr>
        <w:t>1. Общие положения</w:t>
      </w:r>
    </w:p>
    <w:p w:rsidR="00052FE2" w:rsidRDefault="009920BB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636A1F">
        <w:rPr>
          <w:color w:val="292D24"/>
          <w:sz w:val="28"/>
          <w:szCs w:val="28"/>
        </w:rPr>
        <w:t xml:space="preserve">1. </w:t>
      </w:r>
      <w:proofErr w:type="gramStart"/>
      <w:r w:rsidR="00636A1F" w:rsidRPr="00636A1F">
        <w:rPr>
          <w:color w:val="292D24"/>
          <w:sz w:val="28"/>
          <w:szCs w:val="28"/>
        </w:rPr>
        <w:t xml:space="preserve">Настоящий Порядок </w:t>
      </w:r>
      <w:r w:rsidR="00F60075" w:rsidRPr="00F60075">
        <w:rPr>
          <w:color w:val="292D24"/>
          <w:sz w:val="28"/>
          <w:szCs w:val="28"/>
        </w:rPr>
        <w:t xml:space="preserve">предоставления из бюджета Черлакского муниципального района организациям коммунального комплекса субсидии на  возмещение затрат, образовавшихся в связи с увеличением стоимости приобретения топлива относительно стоимости топлива, предусмотренного в тарифах </w:t>
      </w:r>
      <w:r w:rsidR="00636A1F" w:rsidRPr="00636A1F">
        <w:rPr>
          <w:color w:val="292D24"/>
          <w:sz w:val="28"/>
          <w:szCs w:val="28"/>
        </w:rPr>
        <w:t xml:space="preserve">(далее – Порядок) </w:t>
      </w:r>
      <w:r w:rsidR="00976F08" w:rsidRPr="00976F08">
        <w:rPr>
          <w:color w:val="292D24"/>
          <w:sz w:val="28"/>
          <w:szCs w:val="28"/>
        </w:rPr>
        <w:t xml:space="preserve">регулирует вопросы предоставления субсидий из  бюджета Черлакского муниципального района </w:t>
      </w:r>
      <w:r w:rsidR="00976F08">
        <w:rPr>
          <w:color w:val="292D24"/>
          <w:sz w:val="28"/>
          <w:szCs w:val="28"/>
        </w:rPr>
        <w:t xml:space="preserve">организациям коммунального комплекса </w:t>
      </w:r>
      <w:r w:rsidR="00F60075" w:rsidRPr="00F60075">
        <w:rPr>
          <w:color w:val="292D24"/>
          <w:sz w:val="28"/>
          <w:szCs w:val="28"/>
        </w:rPr>
        <w:t>на 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</w:r>
      <w:proofErr w:type="gramEnd"/>
      <w:r w:rsidR="00F60075" w:rsidRPr="00F60075">
        <w:rPr>
          <w:color w:val="292D24"/>
          <w:sz w:val="28"/>
          <w:szCs w:val="28"/>
        </w:rPr>
        <w:t xml:space="preserve"> </w:t>
      </w:r>
      <w:r w:rsidR="00976F08" w:rsidRPr="00976F08">
        <w:rPr>
          <w:color w:val="292D24"/>
          <w:sz w:val="28"/>
          <w:szCs w:val="28"/>
        </w:rPr>
        <w:t xml:space="preserve">(далее </w:t>
      </w:r>
      <w:r w:rsidR="00976F08">
        <w:rPr>
          <w:color w:val="292D24"/>
          <w:sz w:val="28"/>
          <w:szCs w:val="28"/>
        </w:rPr>
        <w:t xml:space="preserve">- </w:t>
      </w:r>
      <w:r w:rsidR="00976F08" w:rsidRPr="00976F08">
        <w:rPr>
          <w:color w:val="292D24"/>
          <w:sz w:val="28"/>
          <w:szCs w:val="28"/>
        </w:rPr>
        <w:t>субсидии)</w:t>
      </w:r>
      <w:r w:rsidR="0071021E">
        <w:rPr>
          <w:color w:val="292D24"/>
          <w:sz w:val="28"/>
          <w:szCs w:val="28"/>
        </w:rPr>
        <w:t>.</w:t>
      </w:r>
      <w:r w:rsidR="00976F08" w:rsidRPr="00976F08">
        <w:rPr>
          <w:color w:val="292D24"/>
          <w:sz w:val="28"/>
          <w:szCs w:val="28"/>
        </w:rPr>
        <w:t xml:space="preserve"> </w:t>
      </w:r>
    </w:p>
    <w:p w:rsidR="009920BB" w:rsidRPr="00636A1F" w:rsidRDefault="00E9136F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2</w:t>
      </w:r>
      <w:r w:rsidR="009920BB" w:rsidRPr="00636A1F">
        <w:rPr>
          <w:color w:val="292D24"/>
          <w:sz w:val="28"/>
          <w:szCs w:val="28"/>
        </w:rPr>
        <w:t xml:space="preserve">. </w:t>
      </w:r>
      <w:r w:rsidR="000E79A9">
        <w:rPr>
          <w:color w:val="292D24"/>
          <w:sz w:val="28"/>
          <w:szCs w:val="28"/>
        </w:rPr>
        <w:t>Для целей настоящего Порядка под организ</w:t>
      </w:r>
      <w:r w:rsidR="008D7FA6" w:rsidRPr="008D7FA6">
        <w:rPr>
          <w:color w:val="292D24"/>
          <w:sz w:val="28"/>
          <w:szCs w:val="28"/>
        </w:rPr>
        <w:t>аци</w:t>
      </w:r>
      <w:r w:rsidR="000E79A9">
        <w:rPr>
          <w:color w:val="292D24"/>
          <w:sz w:val="28"/>
          <w:szCs w:val="28"/>
        </w:rPr>
        <w:t xml:space="preserve">ей коммунального комплекса  понимается </w:t>
      </w:r>
      <w:r w:rsidR="008D7FA6" w:rsidRPr="008D7FA6">
        <w:rPr>
          <w:color w:val="292D24"/>
          <w:sz w:val="28"/>
          <w:szCs w:val="28"/>
        </w:rPr>
        <w:t>юридическое лицо независимо от его организационно-правовой формы, осуществляющее эксплуатацию системы (систем) коммунальной инфраструктуры, используемой (используемых) для производства товаров (оказания услуг) в целях обеспечения теплоснабжения</w:t>
      </w:r>
      <w:r w:rsidR="00E00BED">
        <w:rPr>
          <w:color w:val="292D24"/>
          <w:sz w:val="28"/>
          <w:szCs w:val="28"/>
        </w:rPr>
        <w:t xml:space="preserve"> (далее – Организация).</w:t>
      </w:r>
    </w:p>
    <w:p w:rsidR="009920BB" w:rsidRDefault="00052FE2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3. </w:t>
      </w:r>
      <w:proofErr w:type="gramStart"/>
      <w:r w:rsidR="00C5776D" w:rsidRPr="00C5776D">
        <w:rPr>
          <w:color w:val="292D24"/>
          <w:sz w:val="28"/>
          <w:szCs w:val="28"/>
        </w:rPr>
        <w:t xml:space="preserve">Целью предоставления субсидий </w:t>
      </w:r>
      <w:r w:rsidR="0071021E" w:rsidRPr="00976F08">
        <w:rPr>
          <w:color w:val="292D24"/>
          <w:sz w:val="28"/>
          <w:szCs w:val="28"/>
        </w:rPr>
        <w:t>в рамках подпрограммы «Развитие коммунальной сферы, транспортной инфраструктуры, охрана окружающей среды» муниципальной программы Черлакского муниципального района «</w:t>
      </w:r>
      <w:r w:rsidR="0071021E">
        <w:rPr>
          <w:color w:val="292D24"/>
          <w:sz w:val="28"/>
          <w:szCs w:val="28"/>
        </w:rPr>
        <w:t>Р</w:t>
      </w:r>
      <w:r w:rsidR="0071021E" w:rsidRPr="00976F08">
        <w:rPr>
          <w:color w:val="292D24"/>
          <w:sz w:val="28"/>
          <w:szCs w:val="28"/>
        </w:rPr>
        <w:t xml:space="preserve">азвитие </w:t>
      </w:r>
      <w:r w:rsidR="0071021E">
        <w:rPr>
          <w:color w:val="292D24"/>
          <w:sz w:val="28"/>
          <w:szCs w:val="28"/>
        </w:rPr>
        <w:t xml:space="preserve">экономического потенциала </w:t>
      </w:r>
      <w:r w:rsidR="0071021E" w:rsidRPr="00976F08">
        <w:rPr>
          <w:color w:val="292D24"/>
          <w:sz w:val="28"/>
          <w:szCs w:val="28"/>
        </w:rPr>
        <w:t>Черлакского муниципального района», утвержденной постановлением Администрации Черлакского муниципального района от 20 декабря 2013 года № 33</w:t>
      </w:r>
      <w:r w:rsidR="0071021E">
        <w:rPr>
          <w:color w:val="292D24"/>
          <w:sz w:val="28"/>
          <w:szCs w:val="28"/>
        </w:rPr>
        <w:t>5</w:t>
      </w:r>
      <w:r w:rsidR="0071021E" w:rsidRPr="00976F08">
        <w:rPr>
          <w:color w:val="292D24"/>
          <w:sz w:val="28"/>
          <w:szCs w:val="28"/>
        </w:rPr>
        <w:t>-п</w:t>
      </w:r>
      <w:r w:rsidR="0071021E">
        <w:rPr>
          <w:color w:val="292D24"/>
          <w:sz w:val="28"/>
          <w:szCs w:val="28"/>
        </w:rPr>
        <w:t xml:space="preserve"> (далее – подпрограмма) </w:t>
      </w:r>
      <w:r w:rsidR="0027413D">
        <w:rPr>
          <w:color w:val="292D24"/>
          <w:sz w:val="28"/>
          <w:szCs w:val="28"/>
        </w:rPr>
        <w:t xml:space="preserve">является </w:t>
      </w:r>
      <w:r w:rsidR="00354529" w:rsidRPr="00354529">
        <w:rPr>
          <w:color w:val="292D24"/>
          <w:sz w:val="28"/>
          <w:szCs w:val="28"/>
        </w:rPr>
        <w:t xml:space="preserve">компенсация </w:t>
      </w:r>
      <w:proofErr w:type="spellStart"/>
      <w:r w:rsidR="00354529" w:rsidRPr="00354529">
        <w:rPr>
          <w:color w:val="292D24"/>
          <w:sz w:val="28"/>
          <w:szCs w:val="28"/>
        </w:rPr>
        <w:t>межтарифной</w:t>
      </w:r>
      <w:proofErr w:type="spellEnd"/>
      <w:r w:rsidR="00354529" w:rsidRPr="00354529">
        <w:rPr>
          <w:color w:val="292D24"/>
          <w:sz w:val="28"/>
          <w:szCs w:val="28"/>
        </w:rPr>
        <w:t xml:space="preserve"> разницы на приобретение топлива  в целях обеспечения стабильного функционирования организаций, оказывающих услуги теплоснабжения в Черлакском муниципальном районе</w:t>
      </w:r>
      <w:r w:rsidR="009920BB" w:rsidRPr="00636A1F">
        <w:rPr>
          <w:color w:val="292D24"/>
          <w:sz w:val="28"/>
          <w:szCs w:val="28"/>
        </w:rPr>
        <w:t>.</w:t>
      </w:r>
      <w:proofErr w:type="gramEnd"/>
    </w:p>
    <w:p w:rsidR="00FA4F00" w:rsidRPr="00636A1F" w:rsidRDefault="00A47F7F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Направление расходов, источником финансового обеспечения которых является субсидия,  - </w:t>
      </w:r>
      <w:r w:rsidR="00354529" w:rsidRPr="00354529">
        <w:rPr>
          <w:color w:val="292D24"/>
          <w:sz w:val="28"/>
          <w:szCs w:val="28"/>
        </w:rPr>
        <w:t>приобретение топлива и (или) опла</w:t>
      </w:r>
      <w:r w:rsidR="00354529">
        <w:rPr>
          <w:color w:val="292D24"/>
          <w:sz w:val="28"/>
          <w:szCs w:val="28"/>
        </w:rPr>
        <w:t>та</w:t>
      </w:r>
      <w:r w:rsidR="00354529" w:rsidRPr="00354529">
        <w:rPr>
          <w:color w:val="292D24"/>
          <w:sz w:val="28"/>
          <w:szCs w:val="28"/>
        </w:rPr>
        <w:t xml:space="preserve"> 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 в календарном году предоставления субсидии.</w:t>
      </w:r>
    </w:p>
    <w:p w:rsidR="009920BB" w:rsidRDefault="00052FE2" w:rsidP="00052FE2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052FE2">
        <w:rPr>
          <w:color w:val="292D24"/>
          <w:sz w:val="28"/>
          <w:szCs w:val="28"/>
        </w:rPr>
        <w:t>4.</w:t>
      </w:r>
      <w:r w:rsidRPr="00052FE2">
        <w:rPr>
          <w:color w:val="292D24"/>
          <w:sz w:val="28"/>
          <w:szCs w:val="28"/>
        </w:rPr>
        <w:tab/>
      </w:r>
      <w:r w:rsidR="00732D50" w:rsidRPr="00732D50">
        <w:rPr>
          <w:color w:val="292D24"/>
          <w:sz w:val="28"/>
          <w:szCs w:val="28"/>
        </w:rPr>
        <w:t xml:space="preserve">Главным распорядителем средств бюджета Черлакского муниципального района, до которого в соответствии с бюджетным законодательством Российской Федерации как до получателя бюджетных </w:t>
      </w:r>
      <w:r w:rsidR="00732D50" w:rsidRPr="00732D50">
        <w:rPr>
          <w:color w:val="292D24"/>
          <w:sz w:val="28"/>
          <w:szCs w:val="28"/>
        </w:rPr>
        <w:lastRenderedPageBreak/>
        <w:t>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период, является Администрация Черлакского муниципального района (далее - Администрация)</w:t>
      </w:r>
      <w:r w:rsidR="009920BB" w:rsidRPr="00636A1F">
        <w:rPr>
          <w:color w:val="292D24"/>
          <w:sz w:val="28"/>
          <w:szCs w:val="28"/>
        </w:rPr>
        <w:t>.</w:t>
      </w:r>
    </w:p>
    <w:p w:rsidR="00732D50" w:rsidRDefault="00732D5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32D50">
        <w:rPr>
          <w:color w:val="292D24"/>
          <w:sz w:val="28"/>
          <w:szCs w:val="28"/>
        </w:rPr>
        <w:t>Субсидии предоставляются Администрацией в пределах бюджетных ассигнований, предусмотренных в бюджете Черлакского муниципального района на предоставление субсидий на соответствующий финансовый год и плановый период, и лимитов бюджетных обязательств, утвержденных Администрации на предоставление субсидий на соответствующий финансовый год и плановый период.</w:t>
      </w:r>
    </w:p>
    <w:p w:rsidR="0027413D" w:rsidRDefault="0027413D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Способ предоставления субсидии – </w:t>
      </w:r>
      <w:r w:rsidR="00F60075">
        <w:rPr>
          <w:color w:val="292D24"/>
          <w:sz w:val="28"/>
          <w:szCs w:val="28"/>
        </w:rPr>
        <w:t xml:space="preserve">возмещение </w:t>
      </w:r>
      <w:r>
        <w:rPr>
          <w:color w:val="292D24"/>
          <w:sz w:val="28"/>
          <w:szCs w:val="28"/>
        </w:rPr>
        <w:t>затрат.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5. </w:t>
      </w:r>
      <w:r w:rsidRPr="007116D0">
        <w:rPr>
          <w:color w:val="292D24"/>
          <w:sz w:val="28"/>
          <w:szCs w:val="28"/>
        </w:rPr>
        <w:t>К</w:t>
      </w:r>
      <w:r w:rsidR="00E00BED">
        <w:rPr>
          <w:color w:val="292D24"/>
          <w:sz w:val="28"/>
          <w:szCs w:val="28"/>
        </w:rPr>
        <w:t xml:space="preserve"> категории получателей субсидии относятся Организации</w:t>
      </w:r>
      <w:r w:rsidRPr="007116D0">
        <w:rPr>
          <w:color w:val="292D24"/>
          <w:sz w:val="28"/>
          <w:szCs w:val="28"/>
        </w:rPr>
        <w:t>: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>1)</w:t>
      </w:r>
      <w:r w:rsidR="009D0A98" w:rsidRPr="009D0A98">
        <w:t xml:space="preserve"> </w:t>
      </w:r>
      <w:r w:rsidR="009D0A98" w:rsidRPr="009D0A98">
        <w:rPr>
          <w:color w:val="292D24"/>
          <w:sz w:val="28"/>
          <w:szCs w:val="28"/>
        </w:rPr>
        <w:t>осуществл</w:t>
      </w:r>
      <w:r w:rsidR="00E00BED">
        <w:rPr>
          <w:color w:val="292D24"/>
          <w:sz w:val="28"/>
          <w:szCs w:val="28"/>
        </w:rPr>
        <w:t>яющие</w:t>
      </w:r>
      <w:r w:rsidR="009D0A98" w:rsidRPr="009D0A98">
        <w:rPr>
          <w:color w:val="292D24"/>
          <w:sz w:val="28"/>
          <w:szCs w:val="28"/>
        </w:rPr>
        <w:t xml:space="preserve"> регулируем</w:t>
      </w:r>
      <w:r w:rsidR="00E00BED">
        <w:rPr>
          <w:color w:val="292D24"/>
          <w:sz w:val="28"/>
          <w:szCs w:val="28"/>
        </w:rPr>
        <w:t>ую</w:t>
      </w:r>
      <w:r w:rsidR="009D0A98" w:rsidRPr="009D0A98">
        <w:rPr>
          <w:color w:val="292D24"/>
          <w:sz w:val="28"/>
          <w:szCs w:val="28"/>
        </w:rPr>
        <w:t xml:space="preserve"> деятельност</w:t>
      </w:r>
      <w:r w:rsidR="00E00BED">
        <w:rPr>
          <w:color w:val="292D24"/>
          <w:sz w:val="28"/>
          <w:szCs w:val="28"/>
        </w:rPr>
        <w:t>ь</w:t>
      </w:r>
      <w:r w:rsidR="009D0A98" w:rsidRPr="009D0A98">
        <w:rPr>
          <w:color w:val="292D24"/>
          <w:sz w:val="28"/>
          <w:szCs w:val="28"/>
        </w:rPr>
        <w:t xml:space="preserve"> в сфере теплоснабжения на территории Черлакского муниципального района</w:t>
      </w:r>
      <w:r w:rsidRPr="007116D0">
        <w:rPr>
          <w:color w:val="292D24"/>
          <w:sz w:val="28"/>
          <w:szCs w:val="28"/>
        </w:rPr>
        <w:t>;</w:t>
      </w:r>
    </w:p>
    <w:p w:rsidR="007116D0" w:rsidRP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7116D0">
        <w:rPr>
          <w:color w:val="292D24"/>
          <w:sz w:val="28"/>
          <w:szCs w:val="28"/>
        </w:rPr>
        <w:t xml:space="preserve">2) </w:t>
      </w:r>
      <w:r w:rsidR="004549A4">
        <w:rPr>
          <w:color w:val="292D24"/>
          <w:sz w:val="28"/>
          <w:szCs w:val="28"/>
        </w:rPr>
        <w:t>имеющие</w:t>
      </w:r>
      <w:r w:rsidR="004549A4" w:rsidRPr="004549A4">
        <w:rPr>
          <w:color w:val="292D24"/>
          <w:sz w:val="28"/>
          <w:szCs w:val="28"/>
        </w:rPr>
        <w:t xml:space="preserve"> </w:t>
      </w:r>
      <w:r w:rsidR="00354529" w:rsidRPr="00354529">
        <w:rPr>
          <w:color w:val="292D24"/>
          <w:sz w:val="28"/>
          <w:szCs w:val="28"/>
        </w:rPr>
        <w:t>затрат</w:t>
      </w:r>
      <w:r w:rsidR="00354529">
        <w:rPr>
          <w:color w:val="292D24"/>
          <w:sz w:val="28"/>
          <w:szCs w:val="28"/>
        </w:rPr>
        <w:t>ы</w:t>
      </w:r>
      <w:r w:rsidR="00354529" w:rsidRPr="00354529">
        <w:rPr>
          <w:color w:val="292D24"/>
          <w:sz w:val="28"/>
          <w:szCs w:val="28"/>
        </w:rPr>
        <w:t xml:space="preserve">, </w:t>
      </w:r>
      <w:proofErr w:type="gramStart"/>
      <w:r w:rsidR="00354529" w:rsidRPr="00354529">
        <w:rPr>
          <w:color w:val="292D24"/>
          <w:sz w:val="28"/>
          <w:szCs w:val="28"/>
        </w:rPr>
        <w:t>указанных</w:t>
      </w:r>
      <w:proofErr w:type="gramEnd"/>
      <w:r w:rsidR="00354529" w:rsidRPr="00354529">
        <w:rPr>
          <w:color w:val="292D24"/>
          <w:sz w:val="28"/>
          <w:szCs w:val="28"/>
        </w:rPr>
        <w:t xml:space="preserve"> в пункте </w:t>
      </w:r>
      <w:r w:rsidR="00354529">
        <w:rPr>
          <w:color w:val="292D24"/>
          <w:sz w:val="28"/>
          <w:szCs w:val="28"/>
        </w:rPr>
        <w:t>3</w:t>
      </w:r>
      <w:r w:rsidR="00354529" w:rsidRPr="00354529">
        <w:rPr>
          <w:color w:val="292D24"/>
          <w:sz w:val="28"/>
          <w:szCs w:val="28"/>
        </w:rPr>
        <w:t xml:space="preserve"> настоящего Порядка</w:t>
      </w:r>
      <w:r w:rsidRPr="007116D0">
        <w:rPr>
          <w:color w:val="292D24"/>
          <w:sz w:val="28"/>
          <w:szCs w:val="28"/>
        </w:rPr>
        <w:t>;</w:t>
      </w:r>
    </w:p>
    <w:p w:rsidR="007116D0" w:rsidRDefault="007116D0" w:rsidP="007116D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354529">
        <w:rPr>
          <w:color w:val="292D24"/>
          <w:sz w:val="28"/>
          <w:szCs w:val="28"/>
        </w:rPr>
        <w:t xml:space="preserve">3) </w:t>
      </w:r>
      <w:proofErr w:type="gramStart"/>
      <w:r w:rsidRPr="00354529">
        <w:rPr>
          <w:color w:val="292D24"/>
          <w:sz w:val="28"/>
          <w:szCs w:val="28"/>
        </w:rPr>
        <w:t>соответств</w:t>
      </w:r>
      <w:r w:rsidR="00840B89" w:rsidRPr="00354529">
        <w:rPr>
          <w:color w:val="292D24"/>
          <w:sz w:val="28"/>
          <w:szCs w:val="28"/>
        </w:rPr>
        <w:t>ующие</w:t>
      </w:r>
      <w:proofErr w:type="gramEnd"/>
      <w:r w:rsidRPr="00354529">
        <w:rPr>
          <w:color w:val="292D24"/>
          <w:sz w:val="28"/>
          <w:szCs w:val="28"/>
        </w:rPr>
        <w:t xml:space="preserve"> требованиям, </w:t>
      </w:r>
      <w:r w:rsidRPr="00354529">
        <w:rPr>
          <w:sz w:val="28"/>
          <w:szCs w:val="28"/>
        </w:rPr>
        <w:t xml:space="preserve">установленным пунктом 10 </w:t>
      </w:r>
      <w:r w:rsidRPr="00354529">
        <w:rPr>
          <w:color w:val="292D24"/>
          <w:sz w:val="28"/>
          <w:szCs w:val="28"/>
        </w:rPr>
        <w:t>настоящего Порядка.</w:t>
      </w:r>
    </w:p>
    <w:p w:rsidR="00C94B6A" w:rsidRDefault="002F242C" w:rsidP="002F242C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6</w:t>
      </w:r>
      <w:r w:rsidR="00CF5D65">
        <w:rPr>
          <w:color w:val="292D24"/>
          <w:sz w:val="28"/>
          <w:szCs w:val="28"/>
        </w:rPr>
        <w:t xml:space="preserve">. </w:t>
      </w:r>
      <w:proofErr w:type="gramStart"/>
      <w:r w:rsidR="00C94B6A" w:rsidRPr="00C94B6A">
        <w:rPr>
          <w:color w:val="292D24"/>
          <w:sz w:val="28"/>
          <w:szCs w:val="28"/>
        </w:rPr>
        <w:t>Отбор получателей субсидий для предоставления субсидий (далее - отбор) проводится на основании запроса предложений, направленных Организациями для участия в отборе посредством государственной интегрированной информационной системы управления общественными финансами "Электронный бюджет" (далее - система "Электронный бюджет"), исходя из соответствия участника отбора категории получателей субсидий, требованиям и очередности поступления предложений (заявок) на участие в отборе (далее - заявка).</w:t>
      </w:r>
      <w:proofErr w:type="gramEnd"/>
    </w:p>
    <w:p w:rsidR="009920BB" w:rsidRDefault="002F242C" w:rsidP="00052FE2">
      <w:pPr>
        <w:pStyle w:val="a3"/>
        <w:shd w:val="clear" w:color="auto" w:fill="F8FAFB"/>
        <w:spacing w:before="0" w:beforeAutospacing="0" w:after="0" w:afterAutospacing="0"/>
        <w:rPr>
          <w:rStyle w:val="a4"/>
          <w:b w:val="0"/>
          <w:color w:val="292D24"/>
          <w:sz w:val="28"/>
          <w:szCs w:val="28"/>
        </w:rPr>
      </w:pPr>
      <w:r>
        <w:rPr>
          <w:rStyle w:val="a4"/>
          <w:b w:val="0"/>
          <w:color w:val="292D24"/>
          <w:sz w:val="28"/>
          <w:szCs w:val="28"/>
        </w:rPr>
        <w:t>7</w:t>
      </w:r>
      <w:r w:rsidRPr="002F242C">
        <w:rPr>
          <w:rStyle w:val="a4"/>
          <w:b w:val="0"/>
          <w:color w:val="292D24"/>
          <w:sz w:val="28"/>
          <w:szCs w:val="28"/>
        </w:rPr>
        <w:t xml:space="preserve">. </w:t>
      </w:r>
      <w:r w:rsidR="009F5C71" w:rsidRPr="009F5C71">
        <w:rPr>
          <w:rStyle w:val="a4"/>
          <w:b w:val="0"/>
          <w:color w:val="292D24"/>
          <w:sz w:val="28"/>
          <w:szCs w:val="28"/>
        </w:rPr>
        <w:t>Информация о субсидии, предоставляемой в соответствии с настоящим Порядком, размещается на едином портале бюджетной системы Российской Федерации в информационно-телекоммуникационной сети «Интернет»</w:t>
      </w:r>
      <w:r w:rsidR="00C94B6A">
        <w:rPr>
          <w:rStyle w:val="a4"/>
          <w:b w:val="0"/>
          <w:color w:val="292D24"/>
          <w:sz w:val="28"/>
          <w:szCs w:val="28"/>
        </w:rPr>
        <w:t xml:space="preserve"> </w:t>
      </w:r>
      <w:r w:rsidR="00354529">
        <w:rPr>
          <w:rStyle w:val="a4"/>
          <w:b w:val="0"/>
          <w:color w:val="292D24"/>
          <w:sz w:val="28"/>
          <w:szCs w:val="28"/>
        </w:rPr>
        <w:t>(</w:t>
      </w:r>
      <w:r w:rsidR="00C94B6A">
        <w:rPr>
          <w:rStyle w:val="a4"/>
          <w:b w:val="0"/>
          <w:color w:val="292D24"/>
          <w:sz w:val="28"/>
          <w:szCs w:val="28"/>
        </w:rPr>
        <w:t>далее – Единый портал)</w:t>
      </w:r>
      <w:r w:rsidR="009F5C71" w:rsidRPr="009F5C71">
        <w:rPr>
          <w:rStyle w:val="a4"/>
          <w:b w:val="0"/>
          <w:color w:val="292D24"/>
          <w:sz w:val="28"/>
          <w:szCs w:val="28"/>
        </w:rPr>
        <w:t xml:space="preserve"> (в разделе единого портала) в порядке, установленном Министерством финансов Российской Федерации</w:t>
      </w:r>
      <w:r w:rsidR="00F758AA" w:rsidRPr="00F758AA">
        <w:rPr>
          <w:rStyle w:val="a4"/>
          <w:b w:val="0"/>
          <w:color w:val="292D24"/>
          <w:sz w:val="28"/>
          <w:szCs w:val="28"/>
        </w:rPr>
        <w:t>.</w:t>
      </w:r>
    </w:p>
    <w:p w:rsidR="002F242C" w:rsidRPr="002F242C" w:rsidRDefault="002F242C" w:rsidP="00052FE2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 w:rsidRPr="002F242C">
        <w:rPr>
          <w:rStyle w:val="a4"/>
          <w:color w:val="292D24"/>
          <w:sz w:val="28"/>
          <w:szCs w:val="28"/>
          <w:lang w:val="en-US"/>
        </w:rPr>
        <w:t>II</w:t>
      </w:r>
      <w:r w:rsidRPr="002F242C">
        <w:rPr>
          <w:rStyle w:val="a4"/>
          <w:color w:val="292D24"/>
          <w:sz w:val="28"/>
          <w:szCs w:val="28"/>
        </w:rPr>
        <w:t xml:space="preserve">. Порядок проведения </w:t>
      </w:r>
      <w:r w:rsidR="008D7FA6">
        <w:rPr>
          <w:rStyle w:val="a4"/>
          <w:color w:val="292D24"/>
          <w:sz w:val="28"/>
          <w:szCs w:val="28"/>
        </w:rPr>
        <w:t xml:space="preserve">отбора </w:t>
      </w:r>
    </w:p>
    <w:p w:rsidR="002F242C" w:rsidRDefault="002F242C" w:rsidP="002F242C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C94B6A" w:rsidRPr="00C94B6A" w:rsidRDefault="008D7FA6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8. </w:t>
      </w:r>
      <w:r w:rsidR="00C94B6A" w:rsidRPr="00C94B6A">
        <w:rPr>
          <w:color w:val="292D24"/>
          <w:sz w:val="28"/>
          <w:szCs w:val="28"/>
        </w:rPr>
        <w:t xml:space="preserve">Проведение отбора осуществляется в системе </w:t>
      </w:r>
      <w:r w:rsidR="00641204">
        <w:rPr>
          <w:color w:val="292D24"/>
          <w:sz w:val="28"/>
          <w:szCs w:val="28"/>
        </w:rPr>
        <w:t>«</w:t>
      </w:r>
      <w:r w:rsidR="00C94B6A" w:rsidRPr="00C94B6A">
        <w:rPr>
          <w:color w:val="292D24"/>
          <w:sz w:val="28"/>
          <w:szCs w:val="28"/>
        </w:rPr>
        <w:t>Электронный бюджет</w:t>
      </w:r>
      <w:r w:rsidR="00641204">
        <w:rPr>
          <w:color w:val="292D24"/>
          <w:sz w:val="28"/>
          <w:szCs w:val="28"/>
        </w:rPr>
        <w:t>»</w:t>
      </w:r>
      <w:r w:rsidR="00C94B6A" w:rsidRPr="00C94B6A">
        <w:rPr>
          <w:color w:val="292D24"/>
          <w:sz w:val="28"/>
          <w:szCs w:val="28"/>
        </w:rPr>
        <w:t>.</w:t>
      </w:r>
    </w:p>
    <w:p w:rsidR="00C94B6A" w:rsidRPr="00C94B6A" w:rsidRDefault="00641204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Администрация</w:t>
      </w:r>
      <w:r w:rsidR="00C94B6A" w:rsidRPr="00C94B6A">
        <w:rPr>
          <w:color w:val="292D24"/>
          <w:sz w:val="28"/>
          <w:szCs w:val="28"/>
        </w:rPr>
        <w:t xml:space="preserve"> и комиссия по рассмотрению заявок (далее - Комиссия) осуществляют взаимодействие с участниками отбора с использованием документов в электронной форме в системе </w:t>
      </w:r>
      <w:r>
        <w:rPr>
          <w:color w:val="292D24"/>
          <w:sz w:val="28"/>
          <w:szCs w:val="28"/>
        </w:rPr>
        <w:t>«</w:t>
      </w:r>
      <w:r w:rsidR="00C94B6A" w:rsidRPr="00C94B6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="00C94B6A" w:rsidRPr="00C94B6A">
        <w:rPr>
          <w:color w:val="292D24"/>
          <w:sz w:val="28"/>
          <w:szCs w:val="28"/>
        </w:rPr>
        <w:t>.</w:t>
      </w:r>
    </w:p>
    <w:p w:rsidR="006B3A4F" w:rsidRDefault="00C94B6A" w:rsidP="00C94B6A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C94B6A">
        <w:rPr>
          <w:color w:val="292D24"/>
          <w:sz w:val="28"/>
          <w:szCs w:val="28"/>
        </w:rPr>
        <w:t xml:space="preserve">Обеспечение доступа к системе </w:t>
      </w:r>
      <w:r w:rsidR="00641204"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Электронный бюджет</w:t>
      </w:r>
      <w:r w:rsidR="00641204">
        <w:rPr>
          <w:color w:val="292D24"/>
          <w:sz w:val="28"/>
          <w:szCs w:val="28"/>
        </w:rPr>
        <w:t>»</w:t>
      </w:r>
      <w:r w:rsidRPr="00C94B6A">
        <w:rPr>
          <w:color w:val="292D24"/>
          <w:sz w:val="28"/>
          <w:szCs w:val="28"/>
        </w:rPr>
        <w:t xml:space="preserve"> осуществляется с использованием федеральной государственной информационной системы </w:t>
      </w:r>
      <w:r w:rsidR="00641204">
        <w:rPr>
          <w:color w:val="292D24"/>
          <w:sz w:val="28"/>
          <w:szCs w:val="28"/>
        </w:rPr>
        <w:t>«</w:t>
      </w:r>
      <w:r w:rsidRPr="00C94B6A">
        <w:rPr>
          <w:color w:val="292D24"/>
          <w:sz w:val="28"/>
          <w:szCs w:val="28"/>
        </w:rPr>
        <w:t>Единая система идентификац</w:t>
      </w:r>
      <w:proofErr w:type="gramStart"/>
      <w:r w:rsidRPr="00C94B6A">
        <w:rPr>
          <w:color w:val="292D24"/>
          <w:sz w:val="28"/>
          <w:szCs w:val="28"/>
        </w:rPr>
        <w:t>ии и ау</w:t>
      </w:r>
      <w:proofErr w:type="gramEnd"/>
      <w:r w:rsidRPr="00C94B6A">
        <w:rPr>
          <w:color w:val="292D24"/>
          <w:sz w:val="28"/>
          <w:szCs w:val="28"/>
        </w:rPr>
        <w:t>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641204">
        <w:rPr>
          <w:color w:val="292D24"/>
          <w:sz w:val="28"/>
          <w:szCs w:val="28"/>
        </w:rPr>
        <w:t>»</w:t>
      </w:r>
      <w:r w:rsidR="006B3A4F">
        <w:rPr>
          <w:color w:val="292D24"/>
          <w:sz w:val="28"/>
          <w:szCs w:val="28"/>
        </w:rPr>
        <w:t xml:space="preserve">. </w:t>
      </w:r>
    </w:p>
    <w:p w:rsidR="00BC2CB9" w:rsidRPr="00BC2CB9" w:rsidRDefault="006B3A4F" w:rsidP="00BC2CB9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 xml:space="preserve">9. </w:t>
      </w:r>
      <w:r w:rsidR="00BC2CB9" w:rsidRPr="00BC2CB9">
        <w:rPr>
          <w:color w:val="292D24"/>
          <w:sz w:val="28"/>
          <w:szCs w:val="28"/>
        </w:rPr>
        <w:t xml:space="preserve">Объявление о проведении отбора формируется в электронной форме посредством заполнения соответствующих экранных форм веб-интерфейса системы </w:t>
      </w:r>
      <w:r w:rsidR="00BC2CB9">
        <w:rPr>
          <w:color w:val="292D24"/>
          <w:sz w:val="28"/>
          <w:szCs w:val="28"/>
        </w:rPr>
        <w:t>«</w:t>
      </w:r>
      <w:r w:rsidR="00BC2CB9" w:rsidRPr="00BC2CB9">
        <w:rPr>
          <w:color w:val="292D24"/>
          <w:sz w:val="28"/>
          <w:szCs w:val="28"/>
        </w:rPr>
        <w:t>Электронный бюджет</w:t>
      </w:r>
      <w:r w:rsidR="00BC2CB9">
        <w:rPr>
          <w:color w:val="292D24"/>
          <w:sz w:val="28"/>
          <w:szCs w:val="28"/>
        </w:rPr>
        <w:t>»</w:t>
      </w:r>
      <w:r w:rsidR="00BC2CB9" w:rsidRPr="00BC2CB9">
        <w:rPr>
          <w:color w:val="292D24"/>
          <w:sz w:val="28"/>
          <w:szCs w:val="28"/>
        </w:rPr>
        <w:t>.</w:t>
      </w:r>
    </w:p>
    <w:p w:rsidR="006B3A4F" w:rsidRDefault="008B08F9" w:rsidP="006B3A4F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8B08F9">
        <w:rPr>
          <w:color w:val="292D24"/>
          <w:sz w:val="28"/>
          <w:szCs w:val="28"/>
        </w:rPr>
        <w:t>Объявление о проведении отбора</w:t>
      </w:r>
      <w:r w:rsidR="004731E2">
        <w:rPr>
          <w:color w:val="292D24"/>
          <w:sz w:val="28"/>
          <w:szCs w:val="28"/>
        </w:rPr>
        <w:t xml:space="preserve"> (далее – объявление) </w:t>
      </w:r>
      <w:r w:rsidR="008E2276">
        <w:rPr>
          <w:color w:val="292D24"/>
          <w:sz w:val="28"/>
          <w:szCs w:val="28"/>
        </w:rPr>
        <w:t xml:space="preserve">размещается Администрацией </w:t>
      </w:r>
      <w:r w:rsidRPr="008B08F9">
        <w:rPr>
          <w:color w:val="292D24"/>
          <w:sz w:val="28"/>
          <w:szCs w:val="28"/>
        </w:rPr>
        <w:t xml:space="preserve">на Едином портале, а также на </w:t>
      </w:r>
      <w:r w:rsidR="008E2276">
        <w:rPr>
          <w:color w:val="292D24"/>
          <w:sz w:val="28"/>
          <w:szCs w:val="28"/>
        </w:rPr>
        <w:t xml:space="preserve">официальном </w:t>
      </w:r>
      <w:r w:rsidRPr="008B08F9">
        <w:rPr>
          <w:color w:val="292D24"/>
          <w:sz w:val="28"/>
          <w:szCs w:val="28"/>
        </w:rPr>
        <w:t xml:space="preserve">сайте Администрации в информационно-телекоммуникационной сети "Интернет" по адресу: </w:t>
      </w:r>
      <w:hyperlink r:id="rId7" w:history="1">
        <w:r w:rsidR="008A091F" w:rsidRPr="008A091F">
          <w:rPr>
            <w:rStyle w:val="a8"/>
            <w:color w:val="auto"/>
            <w:sz w:val="28"/>
            <w:szCs w:val="28"/>
            <w:u w:val="none"/>
          </w:rPr>
          <w:t>https://cherlakskij-r52.gosweb.gosuslugi.ru</w:t>
        </w:r>
      </w:hyperlink>
      <w:r w:rsidR="008A091F" w:rsidRPr="008A091F">
        <w:rPr>
          <w:sz w:val="28"/>
          <w:szCs w:val="28"/>
        </w:rPr>
        <w:t xml:space="preserve"> </w:t>
      </w:r>
      <w:r w:rsidRPr="008A091F">
        <w:rPr>
          <w:sz w:val="28"/>
          <w:szCs w:val="28"/>
        </w:rPr>
        <w:t>(</w:t>
      </w:r>
      <w:r w:rsidRPr="008B08F9">
        <w:rPr>
          <w:color w:val="292D24"/>
          <w:sz w:val="28"/>
          <w:szCs w:val="28"/>
        </w:rPr>
        <w:t>далее – сайт Администрации)</w:t>
      </w:r>
      <w:r w:rsidR="008E2276">
        <w:rPr>
          <w:color w:val="292D24"/>
          <w:sz w:val="28"/>
          <w:szCs w:val="28"/>
        </w:rPr>
        <w:t xml:space="preserve"> </w:t>
      </w:r>
      <w:r w:rsidR="004731E2" w:rsidRPr="00D53EC9">
        <w:rPr>
          <w:color w:val="292D24"/>
          <w:sz w:val="28"/>
          <w:szCs w:val="28"/>
        </w:rPr>
        <w:t xml:space="preserve">в </w:t>
      </w:r>
      <w:r w:rsidR="00BC2CB9">
        <w:rPr>
          <w:color w:val="292D24"/>
          <w:sz w:val="28"/>
          <w:szCs w:val="28"/>
        </w:rPr>
        <w:t>срок не позднее 3</w:t>
      </w:r>
      <w:r w:rsidR="004731E2" w:rsidRPr="00D53EC9">
        <w:rPr>
          <w:color w:val="292D24"/>
          <w:sz w:val="28"/>
          <w:szCs w:val="28"/>
        </w:rPr>
        <w:t xml:space="preserve"> рабочих дней с</w:t>
      </w:r>
      <w:r w:rsidR="00BC2CB9">
        <w:rPr>
          <w:color w:val="292D24"/>
          <w:sz w:val="28"/>
          <w:szCs w:val="28"/>
        </w:rPr>
        <w:t>о дня</w:t>
      </w:r>
      <w:r w:rsidR="004731E2" w:rsidRPr="00D53EC9">
        <w:rPr>
          <w:color w:val="292D24"/>
          <w:sz w:val="28"/>
          <w:szCs w:val="28"/>
        </w:rPr>
        <w:t xml:space="preserve"> принятия р</w:t>
      </w:r>
      <w:r w:rsidR="00BC2CB9">
        <w:rPr>
          <w:color w:val="292D24"/>
          <w:sz w:val="28"/>
          <w:szCs w:val="28"/>
        </w:rPr>
        <w:t>аспоряжения Администрации</w:t>
      </w:r>
      <w:r w:rsidR="004731E2" w:rsidRPr="00D53EC9">
        <w:rPr>
          <w:color w:val="292D24"/>
          <w:sz w:val="28"/>
          <w:szCs w:val="28"/>
        </w:rPr>
        <w:t xml:space="preserve"> о проведении отбора</w:t>
      </w:r>
      <w:r w:rsidR="00BC2CB9">
        <w:rPr>
          <w:color w:val="292D24"/>
          <w:sz w:val="28"/>
          <w:szCs w:val="28"/>
        </w:rPr>
        <w:t xml:space="preserve"> и содержит:</w:t>
      </w:r>
    </w:p>
    <w:p w:rsidR="006B6771" w:rsidRDefault="006B6771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6B6771">
        <w:rPr>
          <w:rFonts w:ascii="Times New Roman" w:hAnsi="Times New Roman" w:cs="Times New Roman"/>
          <w:sz w:val="28"/>
          <w:szCs w:val="28"/>
        </w:rPr>
        <w:t xml:space="preserve">1) дату размещения объявления о проведении отбора на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6B6771">
        <w:rPr>
          <w:rFonts w:ascii="Times New Roman" w:hAnsi="Times New Roman" w:cs="Times New Roman"/>
          <w:sz w:val="28"/>
          <w:szCs w:val="28"/>
        </w:rPr>
        <w:t>дином портале</w:t>
      </w:r>
      <w:r w:rsidR="00E91A3A">
        <w:rPr>
          <w:rFonts w:ascii="Times New Roman" w:hAnsi="Times New Roman" w:cs="Times New Roman"/>
          <w:sz w:val="28"/>
          <w:szCs w:val="28"/>
        </w:rPr>
        <w:t xml:space="preserve"> (с размещением указателя страницы сайта на Едином портале)</w:t>
      </w:r>
      <w:r w:rsidRPr="006B6771">
        <w:rPr>
          <w:rFonts w:ascii="Times New Roman" w:hAnsi="Times New Roman" w:cs="Times New Roman"/>
          <w:sz w:val="28"/>
          <w:szCs w:val="28"/>
        </w:rPr>
        <w:t xml:space="preserve">, а также на официальном сайте </w:t>
      </w:r>
      <w:r>
        <w:rPr>
          <w:rFonts w:ascii="Times New Roman" w:hAnsi="Times New Roman" w:cs="Times New Roman"/>
          <w:sz w:val="28"/>
          <w:szCs w:val="28"/>
        </w:rPr>
        <w:t>Админист</w:t>
      </w:r>
      <w:r w:rsidR="009D5616">
        <w:rPr>
          <w:rFonts w:ascii="Times New Roman" w:hAnsi="Times New Roman" w:cs="Times New Roman"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>ции</w:t>
      </w:r>
      <w:r w:rsidRPr="006B6771">
        <w:rPr>
          <w:rFonts w:ascii="Times New Roman" w:hAnsi="Times New Roman" w:cs="Times New Roman"/>
          <w:sz w:val="28"/>
          <w:szCs w:val="28"/>
        </w:rPr>
        <w:t>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A091F" w:rsidRPr="008A091F">
        <w:rPr>
          <w:rFonts w:ascii="Times New Roman" w:hAnsi="Times New Roman" w:cs="Times New Roman"/>
          <w:sz w:val="28"/>
          <w:szCs w:val="28"/>
        </w:rPr>
        <w:t>)</w:t>
      </w:r>
      <w:r w:rsidR="008A192A">
        <w:rPr>
          <w:rFonts w:ascii="Times New Roman" w:hAnsi="Times New Roman" w:cs="Times New Roman"/>
          <w:sz w:val="28"/>
          <w:szCs w:val="28"/>
        </w:rPr>
        <w:t xml:space="preserve"> 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сроки проведения отбора, </w:t>
      </w:r>
    </w:p>
    <w:p w:rsidR="008A091F" w:rsidRPr="008A091F" w:rsidRDefault="009D5616" w:rsidP="009D5616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>дату начала подачи заявок и окончания приема заявок, при этом дата окончания приема заявок не может быть ранее 5-го календарного дня, следующего за днем размещения объявления о проведении отбора</w:t>
      </w:r>
      <w:r w:rsidR="008A091F" w:rsidRPr="008A091F">
        <w:rPr>
          <w:rFonts w:ascii="Times New Roman" w:hAnsi="Times New Roman" w:cs="Times New Roman"/>
          <w:sz w:val="28"/>
          <w:szCs w:val="28"/>
        </w:rPr>
        <w:t>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наименование, место нахождения, почтовый адрес, адрес электронной почты Администрации; 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A091F" w:rsidRPr="008A091F">
        <w:rPr>
          <w:rFonts w:ascii="Times New Roman" w:hAnsi="Times New Roman" w:cs="Times New Roman"/>
          <w:sz w:val="28"/>
          <w:szCs w:val="28"/>
        </w:rPr>
        <w:t>) результат предоставления субсидии, а также характеристику результата;</w:t>
      </w:r>
    </w:p>
    <w:p w:rsidR="008A091F" w:rsidRPr="008A091F" w:rsidRDefault="009D5616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 w:rsidRPr="009D5616">
        <w:rPr>
          <w:rFonts w:ascii="Times New Roman" w:hAnsi="Times New Roman" w:cs="Times New Roman"/>
          <w:sz w:val="28"/>
          <w:szCs w:val="28"/>
        </w:rPr>
        <w:t xml:space="preserve">доменное имя и (или) указатель страниц системы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D5616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требования к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пунктом 10 настоящего Порядка, и к перечню документов, представляемых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для подтверждения соответствия указанным требованиям;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категорию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получателей субсидии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подачи </w:t>
      </w:r>
      <w:r>
        <w:rPr>
          <w:rFonts w:ascii="Times New Roman" w:hAnsi="Times New Roman" w:cs="Times New Roman"/>
          <w:sz w:val="28"/>
          <w:szCs w:val="28"/>
        </w:rPr>
        <w:t>Организациями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заявок и требования, предъявляемые к форме и содержанию заявок;</w:t>
      </w:r>
    </w:p>
    <w:p w:rsidR="008A091F" w:rsidRPr="008A091F" w:rsidRDefault="00830739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отзыва заявок, порядок возврата заявок, </w:t>
      </w:r>
      <w:proofErr w:type="gramStart"/>
      <w:r w:rsidR="008A091F" w:rsidRPr="008A091F">
        <w:rPr>
          <w:rFonts w:ascii="Times New Roman" w:hAnsi="Times New Roman" w:cs="Times New Roman"/>
          <w:sz w:val="28"/>
          <w:szCs w:val="28"/>
        </w:rPr>
        <w:t>определяющий</w:t>
      </w:r>
      <w:proofErr w:type="gramEnd"/>
      <w:r w:rsidR="008A091F" w:rsidRPr="008A091F">
        <w:rPr>
          <w:rFonts w:ascii="Times New Roman" w:hAnsi="Times New Roman" w:cs="Times New Roman"/>
          <w:sz w:val="28"/>
          <w:szCs w:val="28"/>
        </w:rPr>
        <w:t xml:space="preserve"> в том числе основания для возврата заявок, порядок внесения изменений в заявки;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830739">
        <w:rPr>
          <w:rFonts w:ascii="Times New Roman" w:hAnsi="Times New Roman" w:cs="Times New Roman"/>
          <w:sz w:val="28"/>
          <w:szCs w:val="28"/>
        </w:rPr>
        <w:t>1</w:t>
      </w:r>
      <w:r w:rsidRPr="008A091F">
        <w:rPr>
          <w:rFonts w:ascii="Times New Roman" w:hAnsi="Times New Roman" w:cs="Times New Roman"/>
          <w:sz w:val="28"/>
          <w:szCs w:val="28"/>
        </w:rPr>
        <w:t>) правила рассмотрения заявок;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2</w:t>
      </w:r>
      <w:r w:rsidRPr="008A091F">
        <w:rPr>
          <w:rFonts w:ascii="Times New Roman" w:hAnsi="Times New Roman" w:cs="Times New Roman"/>
          <w:sz w:val="28"/>
          <w:szCs w:val="28"/>
        </w:rPr>
        <w:t>) порядок возврата заявок на доработку;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3</w:t>
      </w:r>
      <w:r w:rsidRPr="008A091F">
        <w:rPr>
          <w:rFonts w:ascii="Times New Roman" w:hAnsi="Times New Roman" w:cs="Times New Roman"/>
          <w:sz w:val="28"/>
          <w:szCs w:val="28"/>
        </w:rPr>
        <w:t>) порядок отклонения заявок, а также информацию об основаниях их отклонения;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D32A4D">
        <w:rPr>
          <w:rFonts w:ascii="Times New Roman" w:hAnsi="Times New Roman" w:cs="Times New Roman"/>
          <w:sz w:val="28"/>
          <w:szCs w:val="28"/>
        </w:rPr>
        <w:t>4</w:t>
      </w:r>
      <w:r w:rsidRPr="008A091F">
        <w:rPr>
          <w:rFonts w:ascii="Times New Roman" w:hAnsi="Times New Roman" w:cs="Times New Roman"/>
          <w:sz w:val="28"/>
          <w:szCs w:val="28"/>
        </w:rPr>
        <w:t xml:space="preserve">) объем распределяемой субсидии в рамках отбора, порядок расчета размера субсидии, </w:t>
      </w:r>
      <w:r w:rsidR="00D32A4D" w:rsidRPr="00D32A4D">
        <w:rPr>
          <w:rFonts w:ascii="Times New Roman" w:hAnsi="Times New Roman" w:cs="Times New Roman"/>
          <w:sz w:val="28"/>
          <w:szCs w:val="28"/>
        </w:rPr>
        <w:t>установленный настоящим Порядком</w:t>
      </w:r>
      <w:r w:rsidR="00D32A4D">
        <w:rPr>
          <w:rFonts w:ascii="Times New Roman" w:hAnsi="Times New Roman" w:cs="Times New Roman"/>
          <w:sz w:val="28"/>
          <w:szCs w:val="28"/>
        </w:rPr>
        <w:t xml:space="preserve">, </w:t>
      </w:r>
      <w:r w:rsidRPr="008A091F">
        <w:rPr>
          <w:rFonts w:ascii="Times New Roman" w:hAnsi="Times New Roman" w:cs="Times New Roman"/>
          <w:sz w:val="28"/>
          <w:szCs w:val="28"/>
        </w:rPr>
        <w:t>правила распределения субсидии по результатам отбора, которые могут включать максимальный, минимальный размер субсидии, предоставляемый победителю отбора, а также предельное количество победителей отбора;</w:t>
      </w:r>
    </w:p>
    <w:p w:rsidR="008A091F" w:rsidRPr="008A091F" w:rsidRDefault="00D32A4D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) порядок предоставления </w:t>
      </w:r>
      <w:r>
        <w:rPr>
          <w:rFonts w:ascii="Times New Roman" w:hAnsi="Times New Roman" w:cs="Times New Roman"/>
          <w:sz w:val="28"/>
          <w:szCs w:val="28"/>
        </w:rPr>
        <w:t>Организациям</w:t>
      </w:r>
      <w:r w:rsidR="008A091F" w:rsidRPr="008A091F">
        <w:rPr>
          <w:rFonts w:ascii="Times New Roman" w:hAnsi="Times New Roman" w:cs="Times New Roman"/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 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6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срок, в течение которого победитель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(победители) </w:t>
      </w:r>
      <w:r w:rsidRPr="008A091F">
        <w:rPr>
          <w:rFonts w:ascii="Times New Roman" w:hAnsi="Times New Roman" w:cs="Times New Roman"/>
          <w:sz w:val="28"/>
          <w:szCs w:val="28"/>
        </w:rPr>
        <w:t>отбора должен подписать соглашение о предоставлении субсидии (далее - соглашение);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>1</w:t>
      </w:r>
      <w:r w:rsidR="009776CA">
        <w:rPr>
          <w:rFonts w:ascii="Times New Roman" w:hAnsi="Times New Roman" w:cs="Times New Roman"/>
          <w:sz w:val="28"/>
          <w:szCs w:val="28"/>
        </w:rPr>
        <w:t>7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условия признания победителя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 xml:space="preserve">отбора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уклонившимся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от заключения соглашения;</w:t>
      </w:r>
    </w:p>
    <w:p w:rsidR="00046A54" w:rsidRPr="00D818FE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9776CA">
        <w:rPr>
          <w:rFonts w:ascii="Times New Roman" w:hAnsi="Times New Roman" w:cs="Times New Roman"/>
          <w:sz w:val="28"/>
          <w:szCs w:val="28"/>
        </w:rPr>
        <w:t>8</w:t>
      </w:r>
      <w:r w:rsidRPr="008A091F">
        <w:rPr>
          <w:rFonts w:ascii="Times New Roman" w:hAnsi="Times New Roman" w:cs="Times New Roman"/>
          <w:sz w:val="28"/>
          <w:szCs w:val="28"/>
        </w:rPr>
        <w:t xml:space="preserve">) сроки размещения протокола подведения итогов отбора (документа об итогах проведения отбора) на Едином портале, а также на сайте Администрации, которые не могут быть позднее 14-го календарного дня, следующего за днем определения победителя </w:t>
      </w:r>
      <w:r w:rsidR="009776CA">
        <w:rPr>
          <w:rFonts w:ascii="Times New Roman" w:hAnsi="Times New Roman" w:cs="Times New Roman"/>
          <w:sz w:val="28"/>
          <w:szCs w:val="28"/>
        </w:rPr>
        <w:t xml:space="preserve">(победителей) </w:t>
      </w:r>
      <w:r w:rsidRPr="008A091F">
        <w:rPr>
          <w:rFonts w:ascii="Times New Roman" w:hAnsi="Times New Roman" w:cs="Times New Roman"/>
          <w:sz w:val="28"/>
          <w:szCs w:val="28"/>
        </w:rPr>
        <w:t>отбора (с соблюдением сроков, установленных федеральным законодательством).</w:t>
      </w:r>
    </w:p>
    <w:p w:rsidR="0045251C" w:rsidRPr="00D818FE" w:rsidRDefault="0045251C" w:rsidP="0045251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D818FE">
        <w:rPr>
          <w:rFonts w:ascii="Times New Roman" w:hAnsi="Times New Roman" w:cs="Times New Roman"/>
          <w:sz w:val="28"/>
          <w:szCs w:val="28"/>
        </w:rPr>
        <w:t xml:space="preserve">10. </w:t>
      </w:r>
      <w:r w:rsidR="009776CA">
        <w:rPr>
          <w:rFonts w:ascii="Times New Roman" w:hAnsi="Times New Roman" w:cs="Times New Roman"/>
          <w:sz w:val="28"/>
          <w:szCs w:val="28"/>
        </w:rPr>
        <w:t>Организация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долж</w:t>
      </w:r>
      <w:r w:rsidR="009776CA">
        <w:rPr>
          <w:rFonts w:ascii="Times New Roman" w:hAnsi="Times New Roman" w:cs="Times New Roman"/>
          <w:sz w:val="28"/>
          <w:szCs w:val="28"/>
        </w:rPr>
        <w:t>на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соответствовать на </w:t>
      </w:r>
      <w:r w:rsidR="00A52B17" w:rsidRPr="00A52B17">
        <w:rPr>
          <w:rFonts w:ascii="Times New Roman" w:hAnsi="Times New Roman" w:cs="Times New Roman"/>
          <w:sz w:val="28"/>
          <w:szCs w:val="28"/>
        </w:rPr>
        <w:t>даты рассмотрения заявки и заключения Соглашения</w:t>
      </w:r>
      <w:r w:rsidRPr="00D818FE">
        <w:rPr>
          <w:rFonts w:ascii="Times New Roman" w:hAnsi="Times New Roman" w:cs="Times New Roman"/>
          <w:sz w:val="28"/>
          <w:szCs w:val="28"/>
        </w:rPr>
        <w:t xml:space="preserve"> следующим требованиям: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1)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акционерных обществ;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2)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gramStart"/>
      <w:r w:rsidRPr="008A091F">
        <w:rPr>
          <w:rFonts w:ascii="Times New Roman" w:hAnsi="Times New Roman" w:cs="Times New Roman"/>
          <w:sz w:val="28"/>
          <w:szCs w:val="28"/>
        </w:rPr>
        <w:t xml:space="preserve">3)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4)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>не получает средства из бюджета Черлакского муниципального района на основании иных нормативных правовых актов Черлакского муниципального района на цели, установленные настоящим Порядком;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5) </w:t>
      </w:r>
      <w:r w:rsidR="00404EA1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 xml:space="preserve">не является иностранным агентом в соответствии с Федеральным законом «О </w:t>
      </w:r>
      <w:proofErr w:type="gramStart"/>
      <w:r w:rsidRPr="008A091F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8A091F">
        <w:rPr>
          <w:rFonts w:ascii="Times New Roman" w:hAnsi="Times New Roman" w:cs="Times New Roman"/>
          <w:sz w:val="28"/>
          <w:szCs w:val="28"/>
        </w:rPr>
        <w:t xml:space="preserve"> деятельностью лиц, находящихся под иностранным влиянием»;</w:t>
      </w:r>
    </w:p>
    <w:p w:rsidR="008A091F" w:rsidRPr="008A091F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6) </w:t>
      </w:r>
      <w:r w:rsidR="00404EA1">
        <w:rPr>
          <w:rFonts w:ascii="Times New Roman" w:hAnsi="Times New Roman" w:cs="Times New Roman"/>
          <w:sz w:val="28"/>
          <w:szCs w:val="28"/>
        </w:rPr>
        <w:t xml:space="preserve">у Организации </w:t>
      </w:r>
      <w:r w:rsidRPr="008A091F">
        <w:rPr>
          <w:rFonts w:ascii="Times New Roman" w:hAnsi="Times New Roman" w:cs="Times New Roman"/>
          <w:sz w:val="28"/>
          <w:szCs w:val="28"/>
        </w:rPr>
        <w:t>отсутству</w:t>
      </w:r>
      <w:r w:rsidR="00285547">
        <w:rPr>
          <w:rFonts w:ascii="Times New Roman" w:hAnsi="Times New Roman" w:cs="Times New Roman"/>
          <w:sz w:val="28"/>
          <w:szCs w:val="28"/>
        </w:rPr>
        <w:t>е</w:t>
      </w:r>
      <w:r w:rsidRPr="008A091F">
        <w:rPr>
          <w:rFonts w:ascii="Times New Roman" w:hAnsi="Times New Roman" w:cs="Times New Roman"/>
          <w:sz w:val="28"/>
          <w:szCs w:val="28"/>
        </w:rPr>
        <w:t>т просроченная задолженность по возврату в бюджет Черлакского муниципального района иных субсидий, бюджетных инвестиций, а также иная просроченная (неурегулированная) задолженность по денежным обязательствам перед Черлакским муниципальным районом;</w:t>
      </w:r>
    </w:p>
    <w:p w:rsidR="0045251C" w:rsidRDefault="008A091F" w:rsidP="008A091F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8A091F">
        <w:rPr>
          <w:rFonts w:ascii="Times New Roman" w:hAnsi="Times New Roman" w:cs="Times New Roman"/>
          <w:sz w:val="28"/>
          <w:szCs w:val="28"/>
        </w:rPr>
        <w:t xml:space="preserve">7) </w:t>
      </w:r>
      <w:r w:rsidR="00285547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Pr="008A091F">
        <w:rPr>
          <w:rFonts w:ascii="Times New Roman" w:hAnsi="Times New Roman" w:cs="Times New Roman"/>
          <w:sz w:val="28"/>
          <w:szCs w:val="28"/>
        </w:rPr>
        <w:t xml:space="preserve">не находится 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</w:t>
      </w:r>
      <w:r w:rsidRPr="008A091F">
        <w:rPr>
          <w:rFonts w:ascii="Times New Roman" w:hAnsi="Times New Roman" w:cs="Times New Roman"/>
          <w:sz w:val="28"/>
          <w:szCs w:val="28"/>
        </w:rPr>
        <w:lastRenderedPageBreak/>
        <w:t>ликвидации, в отношении его не введена процедура банкротства, деятельность не приостановлена в порядке, предусмотренном законодательством Российской Федерации.</w:t>
      </w:r>
    </w:p>
    <w:p w:rsidR="00285547" w:rsidRPr="00285547" w:rsidRDefault="001061E2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1061E2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="00285547" w:rsidRPr="00285547">
        <w:rPr>
          <w:rFonts w:ascii="Times New Roman" w:hAnsi="Times New Roman" w:cs="Times New Roman"/>
          <w:sz w:val="28"/>
          <w:szCs w:val="28"/>
        </w:rPr>
        <w:t xml:space="preserve">Для участия в отборе Организация формирует в соответствии с требованиями, указанными в объявлении о проведении отбора, в сроки, установленные данным объявлением, заявку, содержащую размер запрашиваемой субсидии, в электронной форме посредством заполнения соответствующих экранных форм веб-интерфейса системы </w:t>
      </w:r>
      <w:r w:rsidR="00285547">
        <w:rPr>
          <w:rFonts w:ascii="Times New Roman" w:hAnsi="Times New Roman" w:cs="Times New Roman"/>
          <w:sz w:val="28"/>
          <w:szCs w:val="28"/>
        </w:rPr>
        <w:t>«</w:t>
      </w:r>
      <w:r w:rsidR="00285547"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85547">
        <w:rPr>
          <w:rFonts w:ascii="Times New Roman" w:hAnsi="Times New Roman" w:cs="Times New Roman"/>
          <w:sz w:val="28"/>
          <w:szCs w:val="28"/>
        </w:rPr>
        <w:t>»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 и представляет в систему </w:t>
      </w:r>
      <w:r w:rsidR="00285547">
        <w:rPr>
          <w:rFonts w:ascii="Times New Roman" w:hAnsi="Times New Roman" w:cs="Times New Roman"/>
          <w:sz w:val="28"/>
          <w:szCs w:val="28"/>
        </w:rPr>
        <w:t>«</w:t>
      </w:r>
      <w:r w:rsidR="00285547"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 w:rsidR="00285547">
        <w:rPr>
          <w:rFonts w:ascii="Times New Roman" w:hAnsi="Times New Roman" w:cs="Times New Roman"/>
          <w:sz w:val="28"/>
          <w:szCs w:val="28"/>
        </w:rPr>
        <w:t>»</w:t>
      </w:r>
      <w:r w:rsidR="00285547" w:rsidRPr="00285547">
        <w:rPr>
          <w:rFonts w:ascii="Times New Roman" w:hAnsi="Times New Roman" w:cs="Times New Roman"/>
          <w:sz w:val="28"/>
          <w:szCs w:val="28"/>
        </w:rPr>
        <w:t xml:space="preserve"> электронные копии документов (документов, удостоверенных подписью руководителя Организации или уполномоченного им лица и печатью Организации (при</w:t>
      </w:r>
      <w:proofErr w:type="gramEnd"/>
      <w:r w:rsidR="00285547" w:rsidRPr="002855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85547" w:rsidRPr="00285547">
        <w:rPr>
          <w:rFonts w:ascii="Times New Roman" w:hAnsi="Times New Roman" w:cs="Times New Roman"/>
          <w:sz w:val="28"/>
          <w:szCs w:val="28"/>
        </w:rPr>
        <w:t>ее наличии), на бумажном носителе, преобразованных в электронную форму путем сканирования), представление которых предусмотрено в объявлении о проведении отбора.</w:t>
      </w:r>
      <w:proofErr w:type="gramEnd"/>
    </w:p>
    <w:p w:rsidR="00285547" w:rsidRPr="00285547" w:rsidRDefault="00285547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>Заявка подписывается усиленной квалифицированной электронной подписью руководителя Организации или уполномоченного им лица.</w:t>
      </w:r>
    </w:p>
    <w:p w:rsidR="008A091F" w:rsidRDefault="00285547" w:rsidP="00285547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Датой представления Организацией заявки считается день подписания заявки в соответствии с абзацем вторым настоящего пункта с присвоением заявке регистрационного номера в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85547">
        <w:rPr>
          <w:rFonts w:ascii="Times New Roman" w:hAnsi="Times New Roman" w:cs="Times New Roman"/>
          <w:sz w:val="28"/>
          <w:szCs w:val="28"/>
        </w:rPr>
        <w:t>Электронный бюджет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85547">
        <w:rPr>
          <w:rFonts w:ascii="Times New Roman" w:hAnsi="Times New Roman" w:cs="Times New Roman"/>
          <w:sz w:val="28"/>
          <w:szCs w:val="28"/>
        </w:rPr>
        <w:t>.</w:t>
      </w:r>
    </w:p>
    <w:p w:rsidR="001061E2" w:rsidRPr="00285547" w:rsidRDefault="008A091F" w:rsidP="001061E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285547">
        <w:rPr>
          <w:rFonts w:ascii="Times New Roman" w:hAnsi="Times New Roman" w:cs="Times New Roman"/>
          <w:sz w:val="28"/>
          <w:szCs w:val="28"/>
        </w:rPr>
        <w:t xml:space="preserve">11.1. </w:t>
      </w:r>
      <w:r w:rsidR="00285547" w:rsidRPr="00285547">
        <w:rPr>
          <w:rFonts w:ascii="Times New Roman" w:hAnsi="Times New Roman" w:cs="Times New Roman"/>
          <w:sz w:val="28"/>
          <w:szCs w:val="28"/>
        </w:rPr>
        <w:t>К заявке прилагаются</w:t>
      </w:r>
      <w:r w:rsidR="001061E2" w:rsidRPr="00285547">
        <w:rPr>
          <w:rFonts w:ascii="Times New Roman" w:hAnsi="Times New Roman" w:cs="Times New Roman"/>
          <w:sz w:val="28"/>
          <w:szCs w:val="28"/>
        </w:rPr>
        <w:t>:</w:t>
      </w:r>
    </w:p>
    <w:p w:rsidR="00E526E6" w:rsidRPr="00285547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сведения об участнике отбора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Порядку;</w:t>
      </w:r>
    </w:p>
    <w:p w:rsidR="00E526E6" w:rsidRPr="00285547" w:rsidRDefault="0034770A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копии учредительных документов;</w:t>
      </w:r>
    </w:p>
    <w:p w:rsidR="00E526E6" w:rsidRPr="00285547" w:rsidRDefault="0034770A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документ, подтверждающий полномочия представителя участника отбора (в случае если с заявлением обращается представитель участника отбора);</w:t>
      </w:r>
    </w:p>
    <w:p w:rsidR="00E526E6" w:rsidRPr="00285547" w:rsidRDefault="0034770A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>) справка о наличии и реквизитах расчетного счета, открытого участником отбора в учреждении Центрального банка Российской Федерации или кредитной организации;</w:t>
      </w:r>
    </w:p>
    <w:p w:rsidR="00E526E6" w:rsidRPr="00285547" w:rsidRDefault="0034770A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 </w:t>
      </w:r>
      <w:r w:rsidRPr="0034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расчет размера дополнительных затрат, связанных с увеличением стоимости приобретения топлива относительно стоимости топлива, предусмотренной в тарифах, утвержденных Региональной энергетической комиссией Омской области по установленной форме согласно приложению 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77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Порядку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077D4" w:rsidRDefault="0034770A" w:rsidP="0034770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="00E526E6"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4770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фактические затраты участника отбора.</w:t>
      </w:r>
    </w:p>
    <w:p w:rsidR="00B355F3" w:rsidRPr="00B355F3" w:rsidRDefault="00B355F3" w:rsidP="00E526E6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55F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несет ответственность в соответствии с законодательством Российской Федерации за достоверность представляемой информации и документов.</w:t>
      </w:r>
    </w:p>
    <w:p w:rsidR="009D4559" w:rsidRPr="009D4559" w:rsidRDefault="009D4559" w:rsidP="00E44CAA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55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11.2. </w:t>
      </w:r>
      <w:proofErr w:type="gramStart"/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требовать от Организации представления документов и информации в целях подтверждения ее соответствия требованиям, установленным пунктом 1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при наличии соответствующей информации в государственных информационных системах, доступ к которым у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имеется в рамках межведомственного электронного взаимодействия, за исключением случая, если Организация готова представить указанные документы и информацию в </w:t>
      </w:r>
      <w:r w:rsid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Администрацию</w:t>
      </w:r>
      <w:r w:rsidR="00E72E02" w:rsidRPr="00E72E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собственной инициативе.</w:t>
      </w:r>
      <w:proofErr w:type="gramEnd"/>
    </w:p>
    <w:p w:rsidR="00E44CAA" w:rsidRPr="00E44CAA" w:rsidRDefault="004A6B7E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4A6B7E">
        <w:rPr>
          <w:color w:val="292D24"/>
          <w:sz w:val="28"/>
          <w:szCs w:val="28"/>
        </w:rPr>
        <w:lastRenderedPageBreak/>
        <w:t xml:space="preserve">12. </w:t>
      </w:r>
      <w:r w:rsidR="00E44CAA" w:rsidRPr="00E44CAA">
        <w:rPr>
          <w:color w:val="292D24"/>
          <w:sz w:val="28"/>
          <w:szCs w:val="28"/>
        </w:rPr>
        <w:t xml:space="preserve">Рассмотрение заявок осуществляется Комиссией, порядок работы и состав которой утверждаются </w:t>
      </w:r>
      <w:r w:rsidR="00E44CAA">
        <w:rPr>
          <w:color w:val="292D24"/>
          <w:sz w:val="28"/>
          <w:szCs w:val="28"/>
        </w:rPr>
        <w:t>Администрацией</w:t>
      </w:r>
      <w:r w:rsidR="00E44CAA" w:rsidRPr="00E44CAA">
        <w:rPr>
          <w:color w:val="292D24"/>
          <w:sz w:val="28"/>
          <w:szCs w:val="28"/>
        </w:rPr>
        <w:t>.</w:t>
      </w:r>
    </w:p>
    <w:p w:rsidR="00E44CAA" w:rsidRPr="00E44CAA" w:rsidRDefault="00E44CAA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Проверка Организации на соответствие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осуществляется автоматически в системе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 w:rsidR="00BB4F1F"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 (при наличии технической возможности).</w:t>
      </w:r>
    </w:p>
    <w:p w:rsidR="006B3A4F" w:rsidRDefault="00E44CAA" w:rsidP="00E44CAA">
      <w:pPr>
        <w:pStyle w:val="a3"/>
        <w:shd w:val="clear" w:color="auto" w:fill="F8FAFB"/>
        <w:spacing w:before="0" w:beforeAutospacing="0" w:after="0" w:afterAutospacing="0"/>
        <w:ind w:firstLine="709"/>
        <w:rPr>
          <w:color w:val="292D24"/>
          <w:sz w:val="28"/>
          <w:szCs w:val="28"/>
        </w:rPr>
      </w:pPr>
      <w:r w:rsidRPr="00E44CAA">
        <w:rPr>
          <w:color w:val="292D24"/>
          <w:sz w:val="28"/>
          <w:szCs w:val="28"/>
        </w:rPr>
        <w:t>Подтверждение соответствия Организации требованиям, определенным пунктом 1</w:t>
      </w:r>
      <w:r>
        <w:rPr>
          <w:color w:val="292D24"/>
          <w:sz w:val="28"/>
          <w:szCs w:val="28"/>
        </w:rPr>
        <w:t>0</w:t>
      </w:r>
      <w:r w:rsidRPr="00E44CAA">
        <w:rPr>
          <w:color w:val="292D24"/>
          <w:sz w:val="28"/>
          <w:szCs w:val="28"/>
        </w:rPr>
        <w:t xml:space="preserve"> настоящего Порядка, в случае отсутствия технической возможности осуществления автоматической проверки в системе </w:t>
      </w:r>
      <w:r w:rsidR="00BB4F1F"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 w:rsidR="00BB4F1F">
        <w:rPr>
          <w:color w:val="292D24"/>
          <w:sz w:val="28"/>
          <w:szCs w:val="28"/>
        </w:rPr>
        <w:t>»</w:t>
      </w:r>
      <w:r w:rsidRPr="00E44CAA">
        <w:rPr>
          <w:color w:val="292D24"/>
          <w:sz w:val="28"/>
          <w:szCs w:val="28"/>
        </w:rPr>
        <w:t xml:space="preserve"> осуществляется путем проставления в электронном виде Организацией отметок о соответствии указанным требованиям посредством заполнения соответствующих экранных форм веб-интерфейса системы </w:t>
      </w:r>
      <w:r>
        <w:rPr>
          <w:color w:val="292D24"/>
          <w:sz w:val="28"/>
          <w:szCs w:val="28"/>
        </w:rPr>
        <w:t>«</w:t>
      </w:r>
      <w:r w:rsidRPr="00E44CAA">
        <w:rPr>
          <w:color w:val="292D24"/>
          <w:sz w:val="28"/>
          <w:szCs w:val="28"/>
        </w:rPr>
        <w:t>Электронный бюджет</w:t>
      </w:r>
      <w:r>
        <w:rPr>
          <w:color w:val="292D24"/>
          <w:sz w:val="28"/>
          <w:szCs w:val="28"/>
        </w:rPr>
        <w:t>»</w:t>
      </w:r>
      <w:r w:rsidR="009D4559" w:rsidRPr="009D4559">
        <w:rPr>
          <w:color w:val="292D24"/>
          <w:sz w:val="28"/>
          <w:szCs w:val="28"/>
        </w:rPr>
        <w:t>.</w:t>
      </w:r>
    </w:p>
    <w:p w:rsidR="00BB4F1F" w:rsidRPr="00BB4F1F" w:rsidRDefault="00B62264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22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отозвать заявку в срок, установленный в объявлении о проведении отбора, путем направления в электронной форме уведомле</w:t>
      </w:r>
      <w:r w:rsid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ния об отзыве заявки в системе «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B4F1F"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подлежит возврату Организации в течение 3 рабочих дней со дня направления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уведомления, указанного в абзаце первом настоящего пункта.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вправе изменить поданную ею заявку:</w:t>
      </w:r>
    </w:p>
    <w:p w:rsidR="00BB4F1F" w:rsidRPr="00BB4F1F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до дня окончания срока приема заявок после направления Организацией уведомления об отзыве заявки и последующего представления новой заявки;</w:t>
      </w:r>
    </w:p>
    <w:p w:rsidR="00B62264" w:rsidRDefault="00BB4F1F" w:rsidP="00BB4F1F">
      <w:pPr>
        <w:widowControl w:val="0"/>
        <w:autoSpaceDE w:val="0"/>
        <w:autoSpaceDN w:val="0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4F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на этапе рассмотрения заявок в связи с решением Комиссии о возврате заявки на доработку (в случае если возможность возврата заявок на доработку и порядок такого возврата установлены в объявлении о проведении отбора)</w:t>
      </w:r>
      <w:r w:rsidR="009D4559" w:rsidRPr="009D455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7A7C" w:rsidRPr="00427A7C" w:rsidRDefault="00B62264" w:rsidP="00427A7C">
      <w:pPr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112"/>
      <w:bookmarkEnd w:id="1"/>
      <w:r w:rsidRPr="00427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gramStart"/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Организация со дня размещения объявления о проведении отбора на </w:t>
      </w:r>
      <w:hyperlink r:id="rId8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едином портале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а также на </w:t>
      </w:r>
      <w:hyperlink r:id="rId9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официальном сайте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позднее 3-го рабочего дня до дня окончания срока приема заявок при наличии технической возможности вправе направить в </w:t>
      </w:r>
      <w:r w:rsid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Администрацию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не более 3 запросов о разъяснении положений объявления о проведении отбора путем формирования в системе </w:t>
      </w:r>
      <w:r w:rsidR="00731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 w:rsidR="00731642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соответствующего запроса.</w:t>
      </w:r>
      <w:proofErr w:type="gramEnd"/>
    </w:p>
    <w:p w:rsidR="00427A7C" w:rsidRPr="00427A7C" w:rsidRDefault="00731642" w:rsidP="00427A7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ответ на запрос, указанный в </w:t>
      </w:r>
      <w:hyperlink w:anchor="sub_1017" w:history="1">
        <w:r w:rsidR="00427A7C" w:rsidRPr="00427A7C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абзаце первом</w:t>
        </w:r>
      </w:hyperlink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пункта, формирует при наличии технической возможности в системе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в срок не позднее 2 рабочих дней со дня получения такого запроса. Представленное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="00427A7C" w:rsidRPr="00427A7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разъяснение положений объявления о проведении отбора не должно изменять суть информации, содержащейся в объявлении о проведении отбора.</w:t>
      </w:r>
    </w:p>
    <w:p w:rsidR="00DC072A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B54B0"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072A" w:rsidRPr="007B76F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DC072A"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</w:t>
      </w:r>
      <w:r w:rsid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изменение в объявление о проведении  отбора не позднее наступления </w:t>
      </w:r>
      <w:proofErr w:type="gramStart"/>
      <w:r w:rsid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даты окончания приема заявок </w:t>
      </w:r>
      <w:r w:rsid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Организаций</w:t>
      </w:r>
      <w:proofErr w:type="gramEnd"/>
      <w:r w:rsidR="00DC072A" w:rsidRPr="00DC07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D5821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изменении объявления о проведении </w:t>
      </w: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отбора формируется в электронной форме посредством заполнения соответствующих экранных </w:t>
      </w:r>
      <w:r w:rsidRPr="001D58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 веб-интерфейса системы «Электронный бюджет», подписывается усиленной квалифицированной электронной подписью Главы Администрации (уполномоченного им лица), размещается на едином портале, а также на официальном сайте Администрации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соблюдением следующих условий:</w:t>
      </w:r>
    </w:p>
    <w:p w:rsidR="001D5821" w:rsidRDefault="001D5821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срок подачи Организациями заявок должен быть продлен таким образом, чтобы со дня, следующего за днем внесения таких изменений до даты окончания приема заявок</w:t>
      </w:r>
      <w:r w:rsidR="004920D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указанный срок составлял не менее 3 календарных дней</w:t>
      </w:r>
      <w:r w:rsidR="004920D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изменение способа отбора получателей субсидий не допускается;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 объявление о проведении отбора получателей субсидии включается положение, предусматривающее право Организаций внести изменение в заявки;</w:t>
      </w:r>
    </w:p>
    <w:p w:rsidR="004920DC" w:rsidRDefault="004920DC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Организации, подавшие за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вку, уведомляются о вн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сении изменений в объявление о проведении отбора не позднее дня, следующего за днем внесения изменений в объявление о проведении отбора с использованием системы «Электронный </w:t>
      </w:r>
      <w:r w:rsidR="009241E0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бюджет»</w:t>
      </w:r>
      <w:r w:rsid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1642" w:rsidRPr="00731642" w:rsidRDefault="000B54B0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отменить отбор путем размещения на едином портале, а также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объявления об отмене проведения отбора не </w:t>
      </w:r>
      <w:proofErr w:type="gramStart"/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731642"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дня окончания срока приема заявок.</w:t>
      </w:r>
    </w:p>
    <w:p w:rsidR="00731642" w:rsidRPr="00731642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Объявление об отмене отбора формируется в электронной форме посредством заполнения соответствующих экранных форм веб-интерфейса системы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подписывается усиленной квалифицированной электронной подписью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Администрации 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(уполномоченного им лица), размещается на едином портале, а также на официальном сайте </w:t>
      </w:r>
      <w:r w:rsidR="000B54B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содержит информацию о причинах отмены отбора.</w:t>
      </w:r>
    </w:p>
    <w:p w:rsidR="00427A7C" w:rsidRDefault="00731642" w:rsidP="00731642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16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Отбор считается отмененным со дня размещения объявления о его отмене в соответствии с абзацем первым настоящего пункта.</w:t>
      </w:r>
    </w:p>
    <w:p w:rsidR="00DD2386" w:rsidRPr="00DD2386" w:rsidRDefault="000B54B0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DD2386"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позднее 1 рабочего дня, следующего за днем окончания срока приема заявок, установленного в объявлении о проведении отбора:</w:t>
      </w:r>
    </w:p>
    <w:p w:rsidR="00DD2386" w:rsidRPr="00DD2386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 Администрации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Комиссии открывается доступ к поданным Организациями заявкам для их рассмотрения в соответствии с законодательством;</w:t>
      </w:r>
    </w:p>
    <w:p w:rsidR="00427A7C" w:rsidRDefault="00DD2386" w:rsidP="00DD2386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 едином портале автоматически формируется протокол вскрытия заявок, который подписывается усиленной квалифицированной электронной подписью председателя Комиссии и членов Комиссии в системе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D23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размещается на едином портале не позднее 1-го рабочего дня, следующего за днем его подписания.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Отбор проводится в течение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рабочих дней со дня окончания срока приема заявок путем рассмотрения Комиссией документов, представленных в соответствии с пункт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(включая проверку на соответствие Организации требованиям, установленным пунктом 1</w:t>
      </w:r>
      <w:r w:rsidR="00883B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Порядка), в целях установления соответствия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Организаций требованиям</w:t>
      </w:r>
      <w:r w:rsidR="0053789F"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предусмотренным пунктами 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>3 и</w:t>
      </w:r>
      <w:r w:rsidR="0053789F" w:rsidRP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Комиссия в соответствии с формулами расчета, предусмотренными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пунктом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BB5259"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Порядка, определяет размер субсидии, подлежащей предоставлению Организации.</w:t>
      </w:r>
    </w:p>
    <w:p w:rsidR="00F9211F" w:rsidRPr="00F9211F" w:rsidRDefault="0053789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Заявка признается надлежащей, если она соответствует требованиям, указанным в объявлении о проведении отбора, и при отсутствии оснований для отклонения заявки.</w:t>
      </w:r>
    </w:p>
    <w:p w:rsidR="00F9211F" w:rsidRPr="00F9211F" w:rsidRDefault="00650B18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Основаниями для отклонения заявки являются: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несоответствие Организации требованиям, установленным пунктом 1</w:t>
      </w:r>
      <w:r w:rsidR="0053789F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непредставление (представление не в полном объеме) документов, указанных в объявлении о проведении отбора, предусмотренных настоящим Порядком;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несоответствие представленных Организацией заявок и (или) документов, предусмотренных настоящим Порядком, требованиям, установленным в объявлении о проведении отбора;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недостоверность информации, содержащейся в документах, представленных Организацией в целях подтверждения соответствия требованиям, установленным настоящим Порядком;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подача Организацией заявки после даты и (или) времени, определенных для подачи заявок;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затраты не соответствуют направлению затрат, установленному пунктом 3 настоящего Порядка;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7) несоответствие Организации категории получателей субсидий, определенной пунктом 5 настоящего Порядка.</w:t>
      </w:r>
    </w:p>
    <w:p w:rsidR="00F9211F" w:rsidRPr="00F9211F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необходимости получения информации и документов </w:t>
      </w:r>
      <w:proofErr w:type="gramStart"/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Организации для разъяснений по представленным им в соответствии с пункт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proofErr w:type="gramEnd"/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документам и информации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наличии технической возможности осуществляется запрос у Организации разъяснения в отношении таких документов и инфор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мации с использованием системы «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запросе устанавливается срок представления Организацией разъяснения в отношении документов и информации, который составляет не менее 2 рабочих дней со дня размещения соответствующего запроса.</w:t>
      </w:r>
    </w:p>
    <w:p w:rsidR="00F9211F" w:rsidRPr="00F9211F" w:rsidRDefault="00204937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Организация формирует и представляет в систему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211F"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запрашиваемые информацию и документы в срок, установленный в соответствии с абзацем первым настоящего пункта.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Организация в ответ на запрос не представила запрашиваемые документы и информацию в установленный срок, информация об этом включается в протокол рассмотрения заявок.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ция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принимает 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следующих случаях: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 окончании срока приема заявок не подана ни одна заявка;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результатам рассмотрения заявок отклонены все заявки.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о признании отбора </w:t>
      </w:r>
      <w:proofErr w:type="gramStart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несостоявшимся</w:t>
      </w:r>
      <w:proofErr w:type="gramEnd"/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размещается на едином портале и официальном сайте 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3 рабочих дней со дня его принятия.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Определение победителя (победителей) отбора осуществляется Комиссией не позднее 3-го рабочего дня после дня подписания протокола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рассмотрения заявок исходя из очередности их поступления.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по результатам рассмотрения заявок единственная заявка признана надлежащей, Организация, ее подавшая, признается победителем отбора.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Распределение субсидий между победителями отбора осуществляется по итогам ранжирования заявок согласно лимитам бюджетных обязательств с учетом пункта </w:t>
      </w:r>
      <w:r w:rsidR="00650B18"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650B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настоящего Порядка.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E279A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. В целях завершения отбора и определения победителей отбора формируется протокол подведения итогов отбора, включающий следующие сведения: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1) дата, время и место проведения рассмотрения заявок;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информация об Организациях, заявки которых были рассмотрены;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3) информация об Организациях,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4) наименование Организаций, с которыми заключаются Соглашения, и размеры предоставляемых им субсидий.</w:t>
      </w:r>
    </w:p>
    <w:p w:rsidR="00F9211F" w:rsidRPr="00F9211F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формируется на едином портале автоматически на основании результатов определения победителя (победителей) отбора и подписывается усиленной квалифицированной электронной подписью председателя Комиссии и членов Комиссии в системе 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Электронный бюджет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размещается на едином портале не позднее 1-го рабочего дня, следующего за днем его подписания.</w:t>
      </w:r>
    </w:p>
    <w:p w:rsidR="00427A7C" w:rsidRDefault="00F9211F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подведения итогов отбора подлежит размещению на официальном сайте </w:t>
      </w:r>
      <w:r w:rsidR="00EF0BD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F921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1-го рабочего дня со дня его размещения в соответствии с абзацем шестым настоящего пункта.</w:t>
      </w:r>
    </w:p>
    <w:p w:rsidR="003A3F1E" w:rsidRDefault="003A3F1E" w:rsidP="00F9211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протокол подведения итогов отбора осуществляется не позднее 10 календарных дней со дня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 первой версии протокола подведения итогов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формирования новой версии протокола с указанием причин внесения изменений. </w:t>
      </w:r>
    </w:p>
    <w:p w:rsidR="00427A7C" w:rsidRDefault="00427A7C" w:rsidP="00AC6F8F">
      <w:pPr>
        <w:widowControl w:val="0"/>
        <w:autoSpaceDE w:val="0"/>
        <w:autoSpaceDN w:val="0"/>
        <w:ind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20BB" w:rsidRDefault="002F3A03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III</w:t>
      </w:r>
      <w:r w:rsidR="009920BB" w:rsidRPr="00636A1F">
        <w:rPr>
          <w:rStyle w:val="a4"/>
          <w:color w:val="292D24"/>
          <w:sz w:val="28"/>
          <w:szCs w:val="28"/>
        </w:rPr>
        <w:t>. Условия и порядок предоставления субсидий</w:t>
      </w:r>
    </w:p>
    <w:p w:rsidR="00E8213C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2" w:name="sub_1029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Условиями предоставления субсидий являются: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3" w:name="sub_10291"/>
      <w:bookmarkEnd w:id="2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прохождение Организацией отбора в соответствии с настоящим Порядком;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4" w:name="sub_10292"/>
      <w:bookmarkEnd w:id="3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2) достоверность представленных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6C4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сведений, в том числе отчетности;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5" w:name="sub_10293"/>
      <w:bookmarkEnd w:id="4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достижение значения результата предоставления субсидии, установленного Соглашением.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6" w:name="sub_10294"/>
      <w:bookmarkEnd w:id="5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4) представление Организацией в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</w:t>
      </w:r>
      <w:r w:rsidR="006C4351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цию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отчетности в соответствии с настоящим Порядком;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7" w:name="sub_10295"/>
      <w:bookmarkEnd w:id="6"/>
      <w:proofErr w:type="gram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согласие Организации в соответствии с </w:t>
      </w:r>
      <w:hyperlink r:id="rId10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пунктом 5 статьи 78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 на осуществление в отношении нее 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проверок соблюдения ею порядка и условий предоставления субсидии, в том числе в части достижения результата предоставления субсидии, а также проверок органами государственного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финансового контроля в соответствии со </w:t>
      </w:r>
      <w:hyperlink r:id="rId11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статьями 268.1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</w:t>
      </w:r>
      <w:hyperlink r:id="rId12" w:history="1">
        <w:r w:rsidRPr="001A7BF5">
          <w:rPr>
            <w:rFonts w:ascii="Times New Roman" w:eastAsiaTheme="minorEastAsia" w:hAnsi="Times New Roman" w:cs="Times New Roman"/>
            <w:sz w:val="28"/>
            <w:szCs w:val="28"/>
            <w:lang w:eastAsia="ru-RU"/>
          </w:rPr>
          <w:t>269.2</w:t>
        </w:r>
      </w:hyperlink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Бюджетного кодекса Российской Федерации.</w:t>
      </w:r>
      <w:proofErr w:type="gramEnd"/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8" w:name="sub_1030"/>
      <w:bookmarkEnd w:id="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26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На основании протокола подведения итогов отбора в течение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3 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рабочих дней со дня его формирования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принимает решение в форме распоряжения о предоставлении либо об отказе в предоставлении субсидии.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9" w:name="sub_1031"/>
      <w:bookmarkEnd w:id="8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27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В случае принятия решения о предоставлении субсидии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3 рабочих дней со дня его подписания осуществляет подготовку проекта Соглашения и направляет его победителю (победителям) отбора для подписания.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Соглашения, дополнительные соглашения к Соглашению, предусматривающие внесение в него изменений или его расторжение, заключаются в соответствии с типовыми формами, установленными Комитетом финансов и контроля администрации Черлакского муниципального района.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28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Соглашение должно содержать в том числе:</w:t>
      </w:r>
    </w:p>
    <w:p w:rsidR="00E8213C" w:rsidRP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1) условие о согласовании новых условий Соглашения или о расторжении Соглашения при </w:t>
      </w:r>
      <w:proofErr w:type="spellStart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недостижении</w:t>
      </w:r>
      <w:proofErr w:type="spellEnd"/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согласия по новым условиям в случае уменьшения 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Администрации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ранее доведенных лимитов бюджетных обязательств, приводящего к невозможности предоставления субсидии в размере, определенном в Соглашении;</w:t>
      </w:r>
    </w:p>
    <w:p w:rsidR="00E8213C" w:rsidRDefault="00E8213C" w:rsidP="00E8213C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условие, установленное подпунктом 5 пункта 2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E8213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</w:t>
      </w:r>
      <w:r w:rsid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согласи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лиц, являющихся поставщиками (подрядчиками, исполнителями) по договорам (соглашениям), заключенным в целях исполнения обязательств по соглашению (далее соответственно - получатели средств субсидии, договор), на осуществление Администрацией и органами муниципального финансового контроля проверок соблюдения ими условий, цели и порядка предоставления субсидий;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4) условие о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запрет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приобретения получателями субсидии за счет полученных средств субсидии иностранной валюты, за исключением операций, осуществляемых в соответствии с валютным законодательством Российской федерации при закупке (поставе) высокотехнологичного импортного оборудования, сырья и комплектующих изделий, а также связанных с достижением результатов предоставления этих средств иных операций;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5) условие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 или возврате указанных средств при отсутствии в них потребности в порядке и сроки, определенные настоящим Порядком</w:t>
      </w:r>
      <w:r w:rsidR="0034770A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proofErr w:type="gramEnd"/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Проект Соглашения подписывается победителем отбора в срок не позднее 2-го рабочего дня со дня его поступления.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Победитель отбора признается уклонившимся от заключения Соглашения в случае, если он не подписал проект Соглашения в течение 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 xml:space="preserve">указанного в абзаце первом настоящего пункта срока. В этом случае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Администрация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течение 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рабоч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их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ей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со дня принятия решения о предоставлении субсидии отменяет его и принимает решение об отказе в предоставлении субсидии такой Организации, о чем уведомляет ее в порядке, предусмотренном пунктом 3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Основаниями для отказа Организации в предоставлении субсидии являются: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1) несоответствие представленных Организацией документов требованиям настоящего Порядка или непредставление (представление не в полном объеме) указанных документов;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2) установление факта недостоверности представленной Организацией информации;</w:t>
      </w:r>
    </w:p>
    <w:p w:rsidR="00B73504" w:rsidRP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3) несоответствие Организации категории получателей субсидий, предусмотренной пунктом 5 настоящего Порядка, и требованиям, установленным пунктом 1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0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Порядка;</w:t>
      </w:r>
    </w:p>
    <w:p w:rsidR="00B73504" w:rsidRDefault="00B73504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>4) признание Организации уклонившейся от заключения Согла</w:t>
      </w:r>
      <w:r w:rsid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шения в соответствии с пунктом 29</w:t>
      </w:r>
      <w:r w:rsidRPr="00B7350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настоящего Порядка.</w:t>
      </w:r>
    </w:p>
    <w:p w:rsidR="001A7BF5" w:rsidRDefault="001A7BF5" w:rsidP="00B73504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Организации уведомляются о принятом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Администрацией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решении в течение 5 рабочих дней со дня его принятия в форме электронного документа в системе "Электронный бюджет".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При реорганизации Организации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</w:r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gramStart"/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При реорганизации Организации в форме разделения, выделения, а также при ликвидации Организации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</w:t>
      </w:r>
      <w:r w:rsidR="005E5BC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 отражением информации о неисполненных Организацией обязательствах, источником финансового обеспечения которых является субсидия, и возврате неиспользованного остатка субсидии в бюджет Черлакского муниципального района.</w:t>
      </w:r>
      <w:proofErr w:type="gramEnd"/>
    </w:p>
    <w:p w:rsidR="001A7BF5" w:rsidRPr="001A7BF5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Размер субсидии не может превышать </w:t>
      </w:r>
      <w:r w:rsidR="003A673D" w:rsidRPr="003A67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размера дополнительных затрат, связанных с увеличением стоимости приобретения топлива относительно стоимости топлива, предусмотренной в тарифах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="00BB5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подтвержденн</w:t>
      </w:r>
      <w:r w:rsidR="003A673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ых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Организацией </w:t>
      </w:r>
      <w:r w:rsidR="00BB5259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предоставленными документами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1A7BF5" w:rsidRPr="00E8213C" w:rsidRDefault="001A7BF5" w:rsidP="001A7BF5">
      <w:pPr>
        <w:widowControl w:val="0"/>
        <w:autoSpaceDE w:val="0"/>
        <w:autoSpaceDN w:val="0"/>
        <w:adjustRightInd w:val="0"/>
        <w:ind w:firstLine="72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4</w:t>
      </w:r>
      <w:r w:rsidRPr="001A7BF5">
        <w:rPr>
          <w:rFonts w:ascii="Times New Roman" w:eastAsiaTheme="minorEastAsia" w:hAnsi="Times New Roman" w:cs="Times New Roman"/>
          <w:sz w:val="28"/>
          <w:szCs w:val="28"/>
          <w:lang w:eastAsia="ru-RU"/>
        </w:rPr>
        <w:t>. Размер субсидии рассчитывается по следующей формуле:</w:t>
      </w:r>
    </w:p>
    <w:bookmarkEnd w:id="9"/>
    <w:p w:rsidR="00E8213C" w:rsidRPr="00E8213C" w:rsidRDefault="00E8213C" w:rsidP="00812A55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tbl>
      <w:tblPr>
        <w:tblW w:w="0" w:type="auto"/>
        <w:tblInd w:w="1526" w:type="dxa"/>
        <w:tblLook w:val="04A0" w:firstRow="1" w:lastRow="0" w:firstColumn="1" w:lastColumn="0" w:noHBand="0" w:noVBand="1"/>
      </w:tblPr>
      <w:tblGrid>
        <w:gridCol w:w="998"/>
        <w:gridCol w:w="2262"/>
      </w:tblGrid>
      <w:tr w:rsidR="001A7BF5" w:rsidRPr="001A7BF5" w:rsidTr="008C1F76">
        <w:tc>
          <w:tcPr>
            <w:tcW w:w="998" w:type="dxa"/>
            <w:vMerge w:val="restart"/>
            <w:shd w:val="clear" w:color="auto" w:fill="auto"/>
            <w:vAlign w:val="center"/>
          </w:tcPr>
          <w:p w:rsidR="001A7BF5" w:rsidRPr="001A7BF5" w:rsidRDefault="001A7BF5" w:rsidP="008C1F76">
            <w:pPr>
              <w:tabs>
                <w:tab w:val="left" w:pos="0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СУБ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2262" w:type="dxa"/>
            <w:shd w:val="clear" w:color="auto" w:fill="auto"/>
          </w:tcPr>
          <w:p w:rsidR="001A7BF5" w:rsidRPr="001A7BF5" w:rsidRDefault="001A7BF5" w:rsidP="008C1F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СУБ х 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З</w:t>
            </w:r>
            <w:proofErr w:type="gram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i</w:t>
            </w:r>
            <w:proofErr w:type="spellEnd"/>
            <w:proofErr w:type="gramEnd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      </w:t>
            </w:r>
          </w:p>
        </w:tc>
      </w:tr>
      <w:tr w:rsidR="001A7BF5" w:rsidRPr="001A7BF5" w:rsidTr="008C1F76">
        <w:tc>
          <w:tcPr>
            <w:tcW w:w="998" w:type="dxa"/>
            <w:vMerge/>
            <w:shd w:val="clear" w:color="auto" w:fill="auto"/>
          </w:tcPr>
          <w:p w:rsidR="001A7BF5" w:rsidRPr="001A7BF5" w:rsidRDefault="001A7BF5" w:rsidP="008C1F76">
            <w:pPr>
              <w:tabs>
                <w:tab w:val="left" w:pos="0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2" w:type="dxa"/>
            <w:shd w:val="clear" w:color="auto" w:fill="auto"/>
          </w:tcPr>
          <w:p w:rsidR="001A7BF5" w:rsidRPr="001A7BF5" w:rsidRDefault="001A7BF5" w:rsidP="008C1F76">
            <w:pPr>
              <w:tabs>
                <w:tab w:val="left" w:pos="0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∑</w:t>
            </w:r>
            <w:proofErr w:type="spellStart"/>
            <w:r w:rsidRPr="001A7B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Зi</w:t>
            </w:r>
            <w:proofErr w:type="spellEnd"/>
          </w:p>
        </w:tc>
      </w:tr>
    </w:tbl>
    <w:p w:rsidR="001A7BF5" w:rsidRPr="001A7BF5" w:rsidRDefault="001A7BF5" w:rsidP="001A7BF5">
      <w:pPr>
        <w:tabs>
          <w:tab w:val="left" w:pos="0"/>
        </w:tabs>
        <w:ind w:left="709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1A7BF5" w:rsidRP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размер субсидии, предоставляемой i-й организации коммунального комплекса;</w:t>
      </w:r>
    </w:p>
    <w:p w:rsidR="001A7BF5" w:rsidRP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СУБ - общий размер субсидии, предусмотренной на соответствующий финансовый год;</w:t>
      </w:r>
    </w:p>
    <w:p w:rsidR="001A7BF5" w:rsidRDefault="001A7BF5" w:rsidP="001A7BF5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</w:t>
      </w:r>
      <w:proofErr w:type="gramStart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>i</w:t>
      </w:r>
      <w:proofErr w:type="spellEnd"/>
      <w:proofErr w:type="gramEnd"/>
      <w:r w:rsidRPr="001A7B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объем средств, указанный в заявке, представленной организацией коммунального комплекса в Администрацию.</w:t>
      </w:r>
    </w:p>
    <w:p w:rsidR="00BB5259" w:rsidRPr="00BB525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размер </w:t>
      </w:r>
      <w:r w:rsidR="003A67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запрашиваемой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</w:t>
      </w:r>
      <w:r w:rsidR="003A673D">
        <w:rPr>
          <w:rFonts w:ascii="Times New Roman" w:eastAsia="Times New Roman" w:hAnsi="Times New Roman" w:cs="Times New Roman"/>
          <w:sz w:val="28"/>
          <w:szCs w:val="28"/>
          <w:lang w:eastAsia="ru-RU"/>
        </w:rPr>
        <w:t>ей субсидии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подтвержденны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документами, превышает лимиты бюджетных обязательств, доведенные в соответствующем году в установленном порядке до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 получателя средств бюджета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Порядка, размер субсидии рассчитывается по следующей формуле:</w:t>
      </w:r>
    </w:p>
    <w:p w:rsidR="00BB5259" w:rsidRDefault="00BB5259" w:rsidP="00BB5259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С=ЛБО, где ЛБО - лимиты бюджетных обязательств, доведенные в соответствующем году в установленном порядке до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как до получателя средств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бюджета </w:t>
      </w:r>
      <w:r w:rsid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Черлакского района </w:t>
      </w:r>
      <w:r w:rsidRPr="00BB525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цель, предусмотренную пунктом 3 настоящего Порядка.</w:t>
      </w:r>
    </w:p>
    <w:p w:rsidR="00B74BE0" w:rsidRDefault="00B74BE0" w:rsidP="00B74BE0">
      <w:pPr>
        <w:tabs>
          <w:tab w:val="left" w:pos="0"/>
        </w:tabs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A673D" w:rsidRPr="003A673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Перечисление субсидий осуществляется Администрацией на расчетные или корреспондентские счета, открытые Организацией в учреждениях Центрального банка Российской Федерации или кредитных организациях не позднее 10-го рабочего дня, следующего за днем принятия Администрацией решения о предоставлении субсидии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74BE0" w:rsidRDefault="00B74BE0" w:rsidP="00B74BE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B74BE0">
        <w:rPr>
          <w:color w:val="292D24"/>
          <w:sz w:val="28"/>
          <w:szCs w:val="28"/>
        </w:rPr>
        <w:t xml:space="preserve">По заявлению </w:t>
      </w:r>
      <w:r>
        <w:rPr>
          <w:color w:val="292D24"/>
          <w:sz w:val="28"/>
          <w:szCs w:val="28"/>
        </w:rPr>
        <w:t>Организации</w:t>
      </w:r>
      <w:r w:rsidRPr="00B74BE0">
        <w:rPr>
          <w:color w:val="292D24"/>
          <w:sz w:val="28"/>
          <w:szCs w:val="28"/>
        </w:rPr>
        <w:t>, субсидия может быть перечислена третьему лицу по указанным в заявлении реквизитам.</w:t>
      </w:r>
    </w:p>
    <w:p w:rsidR="00B74BE0" w:rsidRDefault="00B74BE0" w:rsidP="00B74BE0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 xml:space="preserve">36. </w:t>
      </w:r>
      <w:r w:rsidRPr="005D79AF">
        <w:rPr>
          <w:color w:val="292D24"/>
          <w:sz w:val="28"/>
          <w:szCs w:val="28"/>
        </w:rPr>
        <w:t xml:space="preserve">Остатки субсидий допускается использовать в очередном финансовом году в соответствии целью, указанной в пункте </w:t>
      </w:r>
      <w:r>
        <w:rPr>
          <w:color w:val="292D24"/>
          <w:sz w:val="28"/>
          <w:szCs w:val="28"/>
        </w:rPr>
        <w:t>3</w:t>
      </w:r>
      <w:r w:rsidRPr="005D79AF">
        <w:rPr>
          <w:color w:val="292D24"/>
          <w:sz w:val="28"/>
          <w:szCs w:val="28"/>
        </w:rPr>
        <w:t xml:space="preserve"> настоящего Порядка, при принятии Администрацией по согласованию с Комитетом финансов и контроля администрации Черлакского муниципального района решения о наличии потребности в указанных средствах</w:t>
      </w:r>
      <w:r>
        <w:rPr>
          <w:color w:val="292D24"/>
          <w:sz w:val="28"/>
          <w:szCs w:val="28"/>
        </w:rPr>
        <w:t>.</w:t>
      </w:r>
    </w:p>
    <w:p w:rsidR="001F39F9" w:rsidRPr="00B74BE0" w:rsidRDefault="00B74BE0" w:rsidP="00B74BE0">
      <w:pPr>
        <w:tabs>
          <w:tab w:val="left" w:pos="0"/>
        </w:tabs>
        <w:ind w:firstLine="709"/>
        <w:rPr>
          <w:rFonts w:ascii="Times New Roman" w:hAnsi="Times New Roman" w:cs="Times New Roman"/>
          <w:color w:val="292D24"/>
          <w:sz w:val="28"/>
          <w:szCs w:val="28"/>
        </w:rPr>
      </w:pP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B74B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79AF" w:rsidRPr="00B74BE0">
        <w:rPr>
          <w:rFonts w:ascii="Times New Roman" w:hAnsi="Times New Roman" w:cs="Times New Roman"/>
          <w:color w:val="292D24"/>
          <w:sz w:val="28"/>
          <w:szCs w:val="28"/>
        </w:rPr>
        <w:t>Р</w:t>
      </w:r>
      <w:r w:rsidR="00BC3118" w:rsidRPr="00B74BE0">
        <w:rPr>
          <w:rFonts w:ascii="Times New Roman" w:hAnsi="Times New Roman" w:cs="Times New Roman"/>
          <w:color w:val="292D24"/>
          <w:sz w:val="28"/>
          <w:szCs w:val="28"/>
        </w:rPr>
        <w:t xml:space="preserve">езультатом предоставления субсидии </w:t>
      </w:r>
      <w:r w:rsidR="005D79AF" w:rsidRPr="00B74BE0">
        <w:rPr>
          <w:rFonts w:ascii="Times New Roman" w:hAnsi="Times New Roman" w:cs="Times New Roman"/>
          <w:color w:val="292D24"/>
          <w:sz w:val="28"/>
          <w:szCs w:val="28"/>
        </w:rPr>
        <w:t xml:space="preserve">является </w:t>
      </w:r>
      <w:r w:rsidR="003A673D" w:rsidRPr="003A673D">
        <w:rPr>
          <w:rFonts w:ascii="Times New Roman" w:hAnsi="Times New Roman" w:cs="Times New Roman"/>
          <w:color w:val="292D24"/>
          <w:sz w:val="28"/>
          <w:szCs w:val="28"/>
        </w:rPr>
        <w:t>обеспечение использования субсидии на приобретение топлива и (или) оплату 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тарифах, в календарном году предоставления субсидии</w:t>
      </w:r>
      <w:r w:rsidR="001F39F9" w:rsidRPr="00B74BE0">
        <w:rPr>
          <w:rFonts w:ascii="Times New Roman" w:hAnsi="Times New Roman" w:cs="Times New Roman"/>
          <w:color w:val="292D24"/>
          <w:sz w:val="28"/>
          <w:szCs w:val="28"/>
        </w:rPr>
        <w:t>.</w:t>
      </w:r>
    </w:p>
    <w:p w:rsidR="001F39F9" w:rsidRDefault="001F39F9" w:rsidP="00DE5E5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 xml:space="preserve">Типом результата в соответствии с приказом Министерства финансов Российской Федерации от 29.09.2021 № 138н «Об утверждении </w:t>
      </w:r>
      <w:proofErr w:type="gramStart"/>
      <w:r w:rsidRPr="001F39F9">
        <w:rPr>
          <w:color w:val="292D24"/>
          <w:sz w:val="28"/>
          <w:szCs w:val="28"/>
        </w:rPr>
        <w:t>Порядка проведения мониторинга достижения результатов предоставления</w:t>
      </w:r>
      <w:proofErr w:type="gramEnd"/>
      <w:r w:rsidRPr="001F39F9">
        <w:rPr>
          <w:color w:val="292D24"/>
          <w:sz w:val="28"/>
          <w:szCs w:val="28"/>
        </w:rPr>
        <w:t xml:space="preserve">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услуг» (далее Порядок проведения мониторинга достижения результатов) является оказание услуг.</w:t>
      </w:r>
    </w:p>
    <w:p w:rsidR="008409F5" w:rsidRDefault="001F39F9" w:rsidP="00DE5E5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1F39F9">
        <w:rPr>
          <w:color w:val="292D24"/>
          <w:sz w:val="28"/>
          <w:szCs w:val="28"/>
        </w:rPr>
        <w:t>Характеристикой результата, значение которой устанавливается в соглашении, явля</w:t>
      </w:r>
      <w:r>
        <w:rPr>
          <w:color w:val="292D24"/>
          <w:sz w:val="28"/>
          <w:szCs w:val="28"/>
        </w:rPr>
        <w:t xml:space="preserve">ется </w:t>
      </w:r>
      <w:r w:rsidR="003A673D" w:rsidRPr="003A673D">
        <w:rPr>
          <w:color w:val="292D24"/>
          <w:sz w:val="28"/>
          <w:szCs w:val="28"/>
        </w:rPr>
        <w:t>процент  освоения субсидии на приобретение топлива и (или) оплату кредиторской задолженности, сформировавшейся вследствие увеличения стоимости приобретения топлива относительно стоимости топлива, предусмотренной в тарифах, в календарном году предоставления субсидии</w:t>
      </w:r>
      <w:r w:rsidR="00040311">
        <w:rPr>
          <w:color w:val="292D24"/>
          <w:sz w:val="28"/>
          <w:szCs w:val="28"/>
        </w:rPr>
        <w:t>.</w:t>
      </w:r>
    </w:p>
    <w:p w:rsidR="001F39F9" w:rsidRDefault="001F39F9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</w:p>
    <w:p w:rsidR="009920BB" w:rsidRPr="00636A1F" w:rsidRDefault="00040311" w:rsidP="00052FE2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IV</w:t>
      </w:r>
      <w:r w:rsidR="009920BB" w:rsidRPr="00636A1F">
        <w:rPr>
          <w:rStyle w:val="a4"/>
          <w:color w:val="292D24"/>
          <w:sz w:val="28"/>
          <w:szCs w:val="28"/>
        </w:rPr>
        <w:t>. Требования к отчетности об использовании предоставленной субсидии</w:t>
      </w:r>
    </w:p>
    <w:p w:rsidR="0096460E" w:rsidRPr="0096460E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lastRenderedPageBreak/>
        <w:t>3</w:t>
      </w:r>
      <w:r w:rsidR="0096460E" w:rsidRPr="0096460E">
        <w:rPr>
          <w:color w:val="292D24"/>
          <w:sz w:val="28"/>
          <w:szCs w:val="28"/>
        </w:rPr>
        <w:t xml:space="preserve">8. </w:t>
      </w:r>
      <w:r w:rsidR="00B74BE0">
        <w:rPr>
          <w:color w:val="292D24"/>
          <w:sz w:val="28"/>
          <w:szCs w:val="28"/>
        </w:rPr>
        <w:t>Организации</w:t>
      </w:r>
      <w:r w:rsidR="0096460E" w:rsidRPr="0096460E">
        <w:rPr>
          <w:color w:val="292D24"/>
          <w:sz w:val="28"/>
          <w:szCs w:val="28"/>
        </w:rPr>
        <w:t xml:space="preserve"> представляют в Администрацию следующие виды отчетности  по формам, определенным типовой формой соглашения, установленной Комитетом финансов и контроля администрации: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- отчет о достижении результата предоставления субсидии.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 w:rsidRPr="0096460E">
        <w:rPr>
          <w:color w:val="292D24"/>
          <w:sz w:val="28"/>
          <w:szCs w:val="28"/>
        </w:rPr>
        <w:t>Сроки предоставления отчетности</w:t>
      </w:r>
      <w:r w:rsidR="00B75752">
        <w:rPr>
          <w:color w:val="292D24"/>
          <w:sz w:val="28"/>
          <w:szCs w:val="28"/>
        </w:rPr>
        <w:t xml:space="preserve"> - </w:t>
      </w:r>
      <w:r w:rsidRPr="0096460E">
        <w:rPr>
          <w:color w:val="292D24"/>
          <w:sz w:val="28"/>
          <w:szCs w:val="28"/>
        </w:rPr>
        <w:t xml:space="preserve"> </w:t>
      </w:r>
      <w:r w:rsidR="00B75752" w:rsidRPr="00B75752">
        <w:rPr>
          <w:color w:val="292D24"/>
          <w:sz w:val="28"/>
          <w:szCs w:val="28"/>
        </w:rPr>
        <w:t>ежеквартально, в срок не позднее 10-го числа месяца, следующего за отчетным кварталом (за IV квартал - не позднее 20 января года, следующего за годом предоставления субсидии)</w:t>
      </w:r>
      <w:r w:rsidRPr="0096460E">
        <w:rPr>
          <w:color w:val="292D24"/>
          <w:sz w:val="28"/>
          <w:szCs w:val="28"/>
        </w:rPr>
        <w:t>.</w:t>
      </w:r>
    </w:p>
    <w:p w:rsidR="0096460E" w:rsidRPr="0096460E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3</w:t>
      </w:r>
      <w:r w:rsidR="0096460E" w:rsidRPr="0096460E">
        <w:rPr>
          <w:color w:val="292D24"/>
          <w:sz w:val="28"/>
          <w:szCs w:val="28"/>
        </w:rPr>
        <w:t>9. Администрация вправе устанавливать в соглашении сроки и формы представления получателем субсидии дополнительной отчетности (при необходимости).</w:t>
      </w:r>
    </w:p>
    <w:p w:rsidR="0096460E" w:rsidRP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proofErr w:type="gramStart"/>
      <w:r w:rsidRPr="0096460E">
        <w:rPr>
          <w:color w:val="292D24"/>
          <w:sz w:val="28"/>
          <w:szCs w:val="28"/>
        </w:rPr>
        <w:t>В случае если источником финансового обеспечения расходных обязательств по предоставлению субсидии являются межбюджетные трансферты, имеющие целевое назначение, из федерального бюджета бюджету субъекта Российской Федерации отчеты, указанные в пункте  2 настоящего Порядка,  предоставляются получателем субсидии в государственной интегрированной информационной системе управления общественными финансами «Электронный бюджет» в соответствии с типовыми формами, установленными Министерством финансов Российской Федерации для соглашений.</w:t>
      </w:r>
      <w:proofErr w:type="gramEnd"/>
    </w:p>
    <w:p w:rsidR="00040311" w:rsidRDefault="00B75752" w:rsidP="0096460E">
      <w:pPr>
        <w:pStyle w:val="a3"/>
        <w:shd w:val="clear" w:color="auto" w:fill="F8FAFB"/>
        <w:spacing w:before="0" w:beforeAutospacing="0" w:after="0" w:afterAutospacing="0"/>
        <w:rPr>
          <w:color w:val="292D24"/>
          <w:sz w:val="28"/>
          <w:szCs w:val="28"/>
        </w:rPr>
      </w:pPr>
      <w:r>
        <w:rPr>
          <w:color w:val="292D24"/>
          <w:sz w:val="28"/>
          <w:szCs w:val="28"/>
        </w:rPr>
        <w:t>4</w:t>
      </w:r>
      <w:r w:rsidR="0096460E" w:rsidRPr="0096460E">
        <w:rPr>
          <w:color w:val="292D24"/>
          <w:sz w:val="28"/>
          <w:szCs w:val="28"/>
        </w:rPr>
        <w:t>0. Администрация в течение 3 рабочих дней после поступления отчетов и д</w:t>
      </w:r>
      <w:r w:rsidR="0096460E">
        <w:rPr>
          <w:color w:val="292D24"/>
          <w:sz w:val="28"/>
          <w:szCs w:val="28"/>
        </w:rPr>
        <w:t xml:space="preserve">окументов, указанных в пункте </w:t>
      </w:r>
      <w:r>
        <w:rPr>
          <w:color w:val="292D24"/>
          <w:sz w:val="28"/>
          <w:szCs w:val="28"/>
        </w:rPr>
        <w:t>3</w:t>
      </w:r>
      <w:r w:rsidR="0096460E">
        <w:rPr>
          <w:color w:val="292D24"/>
          <w:sz w:val="28"/>
          <w:szCs w:val="28"/>
        </w:rPr>
        <w:t>8</w:t>
      </w:r>
      <w:r w:rsidR="0096460E" w:rsidRPr="0096460E">
        <w:rPr>
          <w:color w:val="292D24"/>
          <w:sz w:val="28"/>
          <w:szCs w:val="28"/>
        </w:rPr>
        <w:t xml:space="preserve"> настоящего Порядка, осуществляет проверку сведений, указанных в отчетах. В случае обнаружения ошибок, неточностей, недостоверных сведений, отчеты возвращаются получателю субсидии на доработку с указанием причин возврата и сроков исправления отчетов.</w:t>
      </w:r>
    </w:p>
    <w:p w:rsidR="0096460E" w:rsidRDefault="0096460E" w:rsidP="0096460E">
      <w:pPr>
        <w:pStyle w:val="a3"/>
        <w:shd w:val="clear" w:color="auto" w:fill="F8FAFB"/>
        <w:spacing w:before="0" w:beforeAutospacing="0" w:after="0" w:afterAutospacing="0"/>
        <w:rPr>
          <w:rStyle w:val="a4"/>
          <w:color w:val="292D24"/>
          <w:sz w:val="28"/>
          <w:szCs w:val="28"/>
        </w:rPr>
      </w:pPr>
    </w:p>
    <w:p w:rsidR="00E50D86" w:rsidRDefault="00040311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rStyle w:val="a4"/>
          <w:color w:val="292D24"/>
          <w:sz w:val="28"/>
          <w:szCs w:val="28"/>
        </w:rPr>
      </w:pPr>
      <w:r>
        <w:rPr>
          <w:rStyle w:val="a4"/>
          <w:color w:val="292D24"/>
          <w:sz w:val="28"/>
          <w:szCs w:val="28"/>
          <w:lang w:val="en-US"/>
        </w:rPr>
        <w:t>V</w:t>
      </w:r>
      <w:r w:rsidR="009920BB" w:rsidRPr="00636A1F">
        <w:rPr>
          <w:rStyle w:val="a4"/>
          <w:color w:val="292D24"/>
          <w:sz w:val="28"/>
          <w:szCs w:val="28"/>
        </w:rPr>
        <w:t xml:space="preserve">. </w:t>
      </w:r>
      <w:r w:rsidR="00592409" w:rsidRPr="00592409">
        <w:rPr>
          <w:rStyle w:val="a4"/>
          <w:color w:val="292D24"/>
          <w:sz w:val="28"/>
          <w:szCs w:val="28"/>
        </w:rPr>
        <w:t>Требования об осуществлении контроля (мониторинга) за соблюдением условий и порядка предоставления субсидий и ответственность за их нарушение</w:t>
      </w:r>
    </w:p>
    <w:p w:rsidR="00AB3309" w:rsidRPr="00636A1F" w:rsidRDefault="00AB3309" w:rsidP="00592409">
      <w:pPr>
        <w:pStyle w:val="a3"/>
        <w:shd w:val="clear" w:color="auto" w:fill="F8FAFB"/>
        <w:spacing w:before="0" w:beforeAutospacing="0" w:after="0" w:afterAutospacing="0"/>
        <w:jc w:val="center"/>
        <w:rPr>
          <w:color w:val="292D24"/>
          <w:sz w:val="28"/>
          <w:szCs w:val="28"/>
        </w:rPr>
      </w:pPr>
    </w:p>
    <w:p w:rsidR="0096460E" w:rsidRPr="0096460E" w:rsidRDefault="00B75752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1. В отношении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1) Администрацией осуществляются проверки соблюдения ими порядка и условий предоставления субсидий, в том числе в части достижения результатов предоставления субсидий;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2) органами муниципального финансового контроля осуществляются проверки в соответствии со статьями 268.1 и 269.2 Бюджетного кодекса Российской Федерации.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Мониторинг достижения результатов предоставления субсидии Администрация проводит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Порядком проведения мониторинга достижения результатов.</w:t>
      </w:r>
    </w:p>
    <w:p w:rsidR="0096460E" w:rsidRPr="0096460E" w:rsidRDefault="00B75752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2. В случае нарушения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условий и порядка предоставления субсидий, </w:t>
      </w:r>
      <w:proofErr w:type="gramStart"/>
      <w:r w:rsidR="0096460E" w:rsidRPr="0096460E">
        <w:rPr>
          <w:rFonts w:ascii="Times New Roman" w:hAnsi="Times New Roman" w:cs="Times New Roman"/>
          <w:sz w:val="28"/>
          <w:szCs w:val="28"/>
        </w:rPr>
        <w:t>выявленного</w:t>
      </w:r>
      <w:proofErr w:type="gramEnd"/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в том числе по фактам проверок, проведенных Администрацией и органом муниципального финансового </w:t>
      </w:r>
      <w:r w:rsidR="0096460E" w:rsidRPr="0096460E">
        <w:rPr>
          <w:rFonts w:ascii="Times New Roman" w:hAnsi="Times New Roman" w:cs="Times New Roman"/>
          <w:sz w:val="28"/>
          <w:szCs w:val="28"/>
        </w:rPr>
        <w:lastRenderedPageBreak/>
        <w:t xml:space="preserve">контроля, Администрация в течение 10 рабочих дней со дня обнаружения указанного нарушения (получения информации от органа муниципального финансового контроля об обнаружении нарушения) направляет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уведомление о нарушениях условий предоставления субсидии и (или) обязанности достижения значений результата и его характеристики (далее - уведомление), в котором указываются выявленные нарушения и сроки их устранения </w:t>
      </w:r>
      <w:r>
        <w:rPr>
          <w:rFonts w:ascii="Times New Roman" w:hAnsi="Times New Roman" w:cs="Times New Roman"/>
          <w:sz w:val="28"/>
          <w:szCs w:val="28"/>
        </w:rPr>
        <w:t>Организацией</w:t>
      </w:r>
      <w:r w:rsidR="0096460E" w:rsidRPr="0096460E">
        <w:rPr>
          <w:rFonts w:ascii="Times New Roman" w:hAnsi="Times New Roman" w:cs="Times New Roman"/>
          <w:sz w:val="28"/>
          <w:szCs w:val="28"/>
        </w:rPr>
        <w:t>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неустранения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нарушений в установленные в уведомлении сроки, Администрация в течение трех рабочих дней со дня истечения указанных в уведомлении сроков направляет </w:t>
      </w:r>
      <w:r w:rsidR="00B75752"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в бюджет Черлакского муниципального района, в котором предусматриваются: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подлежащая возврату сумма субсидий и сроки ее возврата;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код бюджетной классификации Российской Федерации, по которому должен быть осуществлен возврат субсидии и (или) средств.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Субсидия подлежат возврату получателем субсидии в бюджет Черлакского муниципального района в течение 7 рабочих дней со дня получения требований о возврате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  <w:r w:rsidR="007B76F7"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 Администрация в течение 10 рабочих дней со дня обнаружения указанного обстоятельства направляет </w:t>
      </w:r>
      <w:r w:rsidR="007B76F7">
        <w:rPr>
          <w:rFonts w:ascii="Times New Roman" w:hAnsi="Times New Roman" w:cs="Times New Roman"/>
          <w:sz w:val="28"/>
          <w:szCs w:val="28"/>
        </w:rPr>
        <w:t>Организации</w:t>
      </w:r>
      <w:r w:rsidRPr="0096460E">
        <w:rPr>
          <w:rFonts w:ascii="Times New Roman" w:hAnsi="Times New Roman" w:cs="Times New Roman"/>
          <w:sz w:val="28"/>
          <w:szCs w:val="28"/>
        </w:rPr>
        <w:t xml:space="preserve"> требование о возврате субсидии (части субсидии), размер которой рассчитывается по формуле: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Vсубсидии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x K, где: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возврата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субсидии (части субсидии), подлежащей возврату, рублей;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6460E">
        <w:rPr>
          <w:rFonts w:ascii="Times New Roman" w:hAnsi="Times New Roman" w:cs="Times New Roman"/>
          <w:sz w:val="28"/>
          <w:szCs w:val="28"/>
        </w:rPr>
        <w:t>V</w:t>
      </w:r>
      <w:proofErr w:type="gramEnd"/>
      <w:r w:rsidRPr="0096460E">
        <w:rPr>
          <w:rFonts w:ascii="Times New Roman" w:hAnsi="Times New Roman" w:cs="Times New Roman"/>
          <w:sz w:val="28"/>
          <w:szCs w:val="28"/>
        </w:rPr>
        <w:t>субсидии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- размер предоставленной субсидии в отчетном финансовом году, рублей;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K - коэффициент, отражающий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субсидии, определяемый по формуле: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K = 1 - T / S, где: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T - фактически достигнутое значение результата предоставления субсидии;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S - плановое значение результата предоставления субсидии, установленное соглашением.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При расчете K используются только положительные значения коэффициента, отражающего уровень </w:t>
      </w:r>
      <w:proofErr w:type="spellStart"/>
      <w:r w:rsidRPr="0096460E">
        <w:rPr>
          <w:rFonts w:ascii="Times New Roman" w:hAnsi="Times New Roman" w:cs="Times New Roman"/>
          <w:sz w:val="28"/>
          <w:szCs w:val="28"/>
        </w:rPr>
        <w:t>недостижения</w:t>
      </w:r>
      <w:proofErr w:type="spellEnd"/>
      <w:r w:rsidRPr="0096460E">
        <w:rPr>
          <w:rFonts w:ascii="Times New Roman" w:hAnsi="Times New Roman" w:cs="Times New Roman"/>
          <w:sz w:val="28"/>
          <w:szCs w:val="28"/>
        </w:rPr>
        <w:t xml:space="preserve"> результата предоставления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 xml:space="preserve">Субсидия (часть субсидии) подлежит возврату </w:t>
      </w:r>
      <w:r w:rsidR="007B76F7">
        <w:rPr>
          <w:rFonts w:ascii="Times New Roman" w:hAnsi="Times New Roman" w:cs="Times New Roman"/>
          <w:sz w:val="28"/>
          <w:szCs w:val="28"/>
        </w:rPr>
        <w:t>Организацией</w:t>
      </w:r>
      <w:r w:rsidRPr="0096460E">
        <w:rPr>
          <w:rFonts w:ascii="Times New Roman" w:hAnsi="Times New Roman" w:cs="Times New Roman"/>
          <w:sz w:val="28"/>
          <w:szCs w:val="28"/>
        </w:rPr>
        <w:t xml:space="preserve"> в бюджет Черлакского муниципального района в течение 7 рабочих дней со дня получения требований о возврате субсидии (части субсидии).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3. В случае отсутствия решения Администрации, предусмотренного пунктом </w:t>
      </w:r>
      <w:r>
        <w:rPr>
          <w:rFonts w:ascii="Times New Roman" w:hAnsi="Times New Roman" w:cs="Times New Roman"/>
          <w:sz w:val="28"/>
          <w:szCs w:val="28"/>
        </w:rPr>
        <w:t>36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остатки субсидии подлежат возврату получателем субсидии в бюджет Черлакского муниципального района в </w:t>
      </w:r>
      <w:r w:rsidR="0096460E" w:rsidRPr="0096460E">
        <w:rPr>
          <w:rFonts w:ascii="Times New Roman" w:hAnsi="Times New Roman" w:cs="Times New Roman"/>
          <w:sz w:val="28"/>
          <w:szCs w:val="28"/>
        </w:rPr>
        <w:lastRenderedPageBreak/>
        <w:t>течение первых 10 рабочих дней года, следующего за годом предоставления субсидии.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4. Если остатки субсидии не были возвращены в бюджет Черлакского муниципального района по истечении срока, указанного в пункте </w:t>
      </w:r>
      <w:r>
        <w:rPr>
          <w:rFonts w:ascii="Times New Roman" w:hAnsi="Times New Roman" w:cs="Times New Roman"/>
          <w:sz w:val="28"/>
          <w:szCs w:val="28"/>
        </w:rPr>
        <w:t>43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 настоящего Порядка, Администрация в течение 10 рабочих дней со дня обнаружения указанного обстоятельства направляет получателю субсидии требование о возврате остатков субсидии.</w:t>
      </w:r>
    </w:p>
    <w:p w:rsidR="0096460E" w:rsidRPr="0096460E" w:rsidRDefault="0096460E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96460E">
        <w:rPr>
          <w:rFonts w:ascii="Times New Roman" w:hAnsi="Times New Roman" w:cs="Times New Roman"/>
          <w:sz w:val="28"/>
          <w:szCs w:val="28"/>
        </w:rPr>
        <w:t>Остатки субсидии подлежат возврату в бюджет Черлакского муниципального района в течение 7 рабочих дней со дня получения получателем субсидии требования о возврате остатков субсидии.</w:t>
      </w:r>
    </w:p>
    <w:p w:rsidR="0096460E" w:rsidRPr="0096460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5. В случае если источником финансового обеспечения расходных обязательств Черлакского муниципального района по предоставлению субсидии являются межбюджетные трансферты, имеющие целевое назначение, из федерального бюджета областному бюджету, возврат остатков субсидии осуществляется в соответствии с федеральным законодательством без учета положений пунктов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>4 настоящего Порядка.</w:t>
      </w:r>
    </w:p>
    <w:p w:rsidR="00E50D86" w:rsidRPr="00D818FE" w:rsidRDefault="007B76F7" w:rsidP="0096460E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6. В случае нарушения получателем субсидии сроков возврата субсидии, части субсидии, остатков субсидии, установленных в соответствии с пунктами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 xml:space="preserve">3, </w:t>
      </w:r>
      <w:r>
        <w:rPr>
          <w:rFonts w:ascii="Times New Roman" w:hAnsi="Times New Roman" w:cs="Times New Roman"/>
          <w:sz w:val="28"/>
          <w:szCs w:val="28"/>
        </w:rPr>
        <w:t>4</w:t>
      </w:r>
      <w:r w:rsidR="0096460E" w:rsidRPr="0096460E">
        <w:rPr>
          <w:rFonts w:ascii="Times New Roman" w:hAnsi="Times New Roman" w:cs="Times New Roman"/>
          <w:sz w:val="28"/>
          <w:szCs w:val="28"/>
        </w:rPr>
        <w:t>4 настоящего Порядка, Администрация в течение срока исковой давности, установленного федеральным законодательством, обращается за взысканием соответствующих денежных сре</w:t>
      </w:r>
      <w:proofErr w:type="gramStart"/>
      <w:r w:rsidR="0096460E" w:rsidRPr="0096460E">
        <w:rPr>
          <w:rFonts w:ascii="Times New Roman" w:hAnsi="Times New Roman" w:cs="Times New Roman"/>
          <w:sz w:val="28"/>
          <w:szCs w:val="28"/>
        </w:rPr>
        <w:t>дств в п</w:t>
      </w:r>
      <w:proofErr w:type="gramEnd"/>
      <w:r w:rsidR="0096460E" w:rsidRPr="0096460E">
        <w:rPr>
          <w:rFonts w:ascii="Times New Roman" w:hAnsi="Times New Roman" w:cs="Times New Roman"/>
          <w:sz w:val="28"/>
          <w:szCs w:val="28"/>
        </w:rPr>
        <w:t>орядке, предусмотренном федеральным законодательством.</w:t>
      </w: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6025C" w:rsidRDefault="0086025C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50D86" w:rsidRDefault="00E50D86" w:rsidP="00E50D8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40" w:type="dxa"/>
        <w:tblLook w:val="0000" w:firstRow="0" w:lastRow="0" w:firstColumn="0" w:lastColumn="0" w:noHBand="0" w:noVBand="0"/>
      </w:tblPr>
      <w:tblGrid>
        <w:gridCol w:w="5210"/>
        <w:gridCol w:w="4500"/>
      </w:tblGrid>
      <w:tr w:rsidR="002077D4" w:rsidRPr="002077D4" w:rsidTr="004920DC">
        <w:trPr>
          <w:trHeight w:val="315"/>
        </w:trPr>
        <w:tc>
          <w:tcPr>
            <w:tcW w:w="5210" w:type="dxa"/>
          </w:tcPr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eastAsia="ru-RU"/>
              </w:rPr>
            </w:pPr>
          </w:p>
        </w:tc>
        <w:tc>
          <w:tcPr>
            <w:tcW w:w="4500" w:type="dxa"/>
          </w:tcPr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Приложение № </w:t>
            </w:r>
            <w:r w:rsidR="007B76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077D4" w:rsidRPr="002077D4" w:rsidRDefault="002077D4" w:rsidP="002077D4">
            <w:pPr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Порядку </w:t>
            </w:r>
            <w:r w:rsidR="0086025C" w:rsidRPr="008602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из бюджета Черлакского муниципального района организациям коммунального комплекса субсидии на 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      </w: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ind w:firstLine="720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ЗАЯВИТЕЛЕ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18"/>
        <w:gridCol w:w="2694"/>
      </w:tblGrid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Организационно-правовая форма и полное наименование организации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Фамилия, имя, отчество (последнее при наличии), должность руководителя 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Учредител</w:t>
            </w:r>
            <w:proofErr w:type="gramStart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и) юридического лица (наименование и доля участия каждого из них в уставном 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фонде (капитале)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Общероссийского классификатора видов экономической деятельности (ОКВЭД), к которому относится деятельность организации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Регистрационные данные: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Основной государственный регистрационный номер записи о государственной регистрации юридического лица (ОГРН) 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Идентификационный номер налогоплательщика (ИНН)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(местонахождение)  организации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организации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Банковские реквизиты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налогообложения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патентов, лицензий, сертификатов</w:t>
            </w: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025C" w:rsidRPr="002077D4" w:rsidTr="0086025C">
        <w:trPr>
          <w:trHeight w:val="356"/>
        </w:trPr>
        <w:tc>
          <w:tcPr>
            <w:tcW w:w="6318" w:type="dxa"/>
          </w:tcPr>
          <w:p w:rsidR="0086025C" w:rsidRPr="002077D4" w:rsidRDefault="0086025C" w:rsidP="008602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207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Дополнительная информация</w:t>
            </w:r>
            <w:r w:rsidRPr="002077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которая, по мнению заявителя, имеет значение для принятия решения о предоставлении субсидии</w:t>
            </w:r>
            <w:r w:rsidRPr="002077D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2694" w:type="dxa"/>
          </w:tcPr>
          <w:p w:rsidR="0086025C" w:rsidRPr="002077D4" w:rsidRDefault="0086025C" w:rsidP="002077D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        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бухгалтер                __________________             _________________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(подпись)                                                    (Ф.И.О.)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077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М.П. </w:t>
      </w:r>
      <w:r w:rsidRPr="002077D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(при наличии печати)</w:t>
      </w:r>
    </w:p>
    <w:p w:rsidR="002077D4" w:rsidRP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077D4" w:rsidRDefault="002077D4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77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«___»_________20___г.</w:t>
      </w:r>
    </w:p>
    <w:p w:rsidR="00301F7D" w:rsidRDefault="00301F7D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2052" w:rsidRDefault="007C2052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01F7D" w:rsidRPr="002077D4" w:rsidRDefault="00301F7D" w:rsidP="002077D4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51"/>
        <w:gridCol w:w="4270"/>
      </w:tblGrid>
      <w:tr w:rsidR="004509D7" w:rsidRPr="004509D7" w:rsidTr="004920DC">
        <w:trPr>
          <w:trHeight w:val="315"/>
        </w:trPr>
        <w:tc>
          <w:tcPr>
            <w:tcW w:w="5351" w:type="dxa"/>
            <w:tcBorders>
              <w:top w:val="nil"/>
              <w:left w:val="nil"/>
              <w:bottom w:val="nil"/>
              <w:right w:val="nil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i/>
                <w:color w:val="C00000"/>
                <w:sz w:val="26"/>
                <w:szCs w:val="26"/>
                <w:lang w:eastAsia="ru-RU"/>
              </w:rPr>
            </w:pPr>
          </w:p>
        </w:tc>
        <w:tc>
          <w:tcPr>
            <w:tcW w:w="4270" w:type="dxa"/>
            <w:tcBorders>
              <w:top w:val="nil"/>
              <w:left w:val="nil"/>
              <w:bottom w:val="nil"/>
              <w:right w:val="nil"/>
            </w:tcBorders>
          </w:tcPr>
          <w:p w:rsidR="004509D7" w:rsidRPr="004509D7" w:rsidRDefault="004509D7" w:rsidP="004509D7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Приложение № </w:t>
            </w:r>
            <w:r w:rsidR="007B76F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</w:p>
          <w:p w:rsidR="004509D7" w:rsidRPr="004509D7" w:rsidRDefault="004509D7" w:rsidP="0086025C">
            <w:pPr>
              <w:rPr>
                <w:rFonts w:ascii="Times New Roman" w:eastAsia="Times New Roman" w:hAnsi="Times New Roman" w:cs="Times New Roman"/>
                <w:color w:val="C00000"/>
                <w:sz w:val="26"/>
                <w:szCs w:val="26"/>
                <w:lang w:eastAsia="ru-RU"/>
              </w:rPr>
            </w:pPr>
            <w:r w:rsidRPr="004509D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 Порядку </w:t>
            </w:r>
            <w:r w:rsidR="0086025C" w:rsidRPr="008602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предоставления из бюджета Черлакского муниципального района организациям коммунального комплекса субсидии на  возмещение затрат, образовавшихся в связи с увеличением стоимости приобретения топлива относительно стоимости топлива, предусмотренного в тарифах</w:t>
            </w:r>
          </w:p>
        </w:tc>
      </w:tr>
    </w:tbl>
    <w:p w:rsidR="004509D7" w:rsidRPr="004509D7" w:rsidRDefault="004509D7" w:rsidP="004509D7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Pr="0086025C" w:rsidRDefault="0086025C" w:rsidP="0086025C">
      <w:pPr>
        <w:ind w:firstLine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2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РАСЧЕТ</w:t>
      </w:r>
    </w:p>
    <w:p w:rsidR="0086025C" w:rsidRPr="0086025C" w:rsidRDefault="0086025C" w:rsidP="0086025C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25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размера дополнительных затрат, связанных с увеличением стоимости приобретения топлива относительно стоимости топлива, предусмотренной в тарифах, за период с ____________ 20___ года по ___________ 20___ года (включительно)</w:t>
      </w:r>
    </w:p>
    <w:p w:rsidR="0086025C" w:rsidRPr="0086025C" w:rsidRDefault="0086025C" w:rsidP="0086025C">
      <w:pPr>
        <w:ind w:firstLine="7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Pr="0086025C" w:rsidRDefault="0086025C" w:rsidP="0086025C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25C">
        <w:rPr>
          <w:rFonts w:ascii="Times New Roman" w:eastAsia="Times New Roman" w:hAnsi="Times New Roman" w:cs="Times New Roman"/>
          <w:sz w:val="26"/>
          <w:szCs w:val="26"/>
          <w:lang w:eastAsia="ru-RU"/>
        </w:rPr>
        <w:t>_________________________________________________________________</w:t>
      </w:r>
    </w:p>
    <w:p w:rsidR="0086025C" w:rsidRPr="0086025C" w:rsidRDefault="0086025C" w:rsidP="0086025C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25C">
        <w:rPr>
          <w:rFonts w:ascii="Times New Roman" w:eastAsia="Times New Roman" w:hAnsi="Times New Roman" w:cs="Times New Roman"/>
          <w:sz w:val="26"/>
          <w:szCs w:val="26"/>
          <w:lang w:eastAsia="ru-RU"/>
        </w:rPr>
        <w:t>(наименование организации)</w:t>
      </w:r>
    </w:p>
    <w:p w:rsidR="0086025C" w:rsidRPr="0086025C" w:rsidRDefault="0086025C" w:rsidP="0086025C">
      <w:pPr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100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1418"/>
        <w:gridCol w:w="2868"/>
        <w:gridCol w:w="2126"/>
      </w:tblGrid>
      <w:tr w:rsidR="0086025C" w:rsidRPr="0086025C" w:rsidTr="00F96A66"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Период образования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Фактические затраты</w:t>
            </w:r>
          </w:p>
        </w:tc>
        <w:tc>
          <w:tcPr>
            <w:tcW w:w="2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Цена топлива, принятая РЭК Омской области в тарифе без учета транспортировки, руб./тонн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Размер дополнительных расходов руб.</w:t>
            </w:r>
          </w:p>
        </w:tc>
      </w:tr>
      <w:tr w:rsidR="0086025C" w:rsidRPr="0086025C" w:rsidTr="00F96A66"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объем, тонн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цена, руб./тонна</w:t>
            </w:r>
          </w:p>
        </w:tc>
        <w:tc>
          <w:tcPr>
            <w:tcW w:w="2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6025C" w:rsidRPr="0086025C" w:rsidTr="00F96A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025C" w:rsidRPr="0086025C" w:rsidRDefault="0086025C" w:rsidP="0086025C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6025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5=(3-4)*2</w:t>
            </w:r>
          </w:p>
        </w:tc>
      </w:tr>
      <w:tr w:rsidR="0086025C" w:rsidRPr="0086025C" w:rsidTr="00F96A66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5C" w:rsidRPr="0086025C" w:rsidRDefault="0086025C" w:rsidP="0086025C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5C" w:rsidRPr="0086025C" w:rsidRDefault="0086025C" w:rsidP="0086025C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5C" w:rsidRPr="0086025C" w:rsidRDefault="0086025C" w:rsidP="0086025C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5C" w:rsidRPr="0086025C" w:rsidRDefault="0086025C" w:rsidP="0086025C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25C" w:rsidRPr="0086025C" w:rsidRDefault="0086025C" w:rsidP="0086025C">
            <w:pPr>
              <w:ind w:firstLine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86025C" w:rsidRPr="0086025C" w:rsidRDefault="0086025C" w:rsidP="0086025C">
      <w:pPr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Pr="0086025C" w:rsidRDefault="0086025C" w:rsidP="0086025C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Pr="0086025C" w:rsidRDefault="0086025C" w:rsidP="0086025C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Pr="0086025C" w:rsidRDefault="0086025C" w:rsidP="0086025C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Pr="0086025C" w:rsidRDefault="0086025C" w:rsidP="0086025C">
      <w:pPr>
        <w:ind w:firstLine="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25C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Руководитель          _____________  ______________________________</w:t>
      </w:r>
    </w:p>
    <w:p w:rsidR="0086025C" w:rsidRPr="0086025C" w:rsidRDefault="0086025C" w:rsidP="0086025C">
      <w:pPr>
        <w:ind w:firstLine="720"/>
        <w:jc w:val="lef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6025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(подпись)                                  (Ф.И.О.)</w:t>
      </w:r>
    </w:p>
    <w:p w:rsidR="004509D7" w:rsidRDefault="004509D7" w:rsidP="004509D7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Default="0086025C" w:rsidP="004509D7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Default="0086025C" w:rsidP="004509D7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Default="0086025C" w:rsidP="004509D7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Default="0086025C" w:rsidP="004509D7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6025C" w:rsidRDefault="0086025C" w:rsidP="004509D7">
      <w:pPr>
        <w:ind w:firstLine="72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36A1F" w:rsidRPr="00636A1F" w:rsidRDefault="00636A1F" w:rsidP="00052FE2">
      <w:pPr>
        <w:rPr>
          <w:rFonts w:ascii="Times New Roman" w:hAnsi="Times New Roman" w:cs="Times New Roman"/>
          <w:sz w:val="28"/>
          <w:szCs w:val="28"/>
        </w:rPr>
      </w:pPr>
    </w:p>
    <w:sectPr w:rsidR="00636A1F" w:rsidRPr="00636A1F" w:rsidSect="00F6007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8E37C4"/>
    <w:multiLevelType w:val="hybridMultilevel"/>
    <w:tmpl w:val="D8CCAEDA"/>
    <w:lvl w:ilvl="0" w:tplc="08F04322">
      <w:start w:val="2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0BB"/>
    <w:rsid w:val="00020131"/>
    <w:rsid w:val="00040311"/>
    <w:rsid w:val="00046A54"/>
    <w:rsid w:val="00052FE2"/>
    <w:rsid w:val="00065065"/>
    <w:rsid w:val="0008303F"/>
    <w:rsid w:val="000A2176"/>
    <w:rsid w:val="000B1DF6"/>
    <w:rsid w:val="000B54B0"/>
    <w:rsid w:val="000E79A9"/>
    <w:rsid w:val="001061E2"/>
    <w:rsid w:val="00156E66"/>
    <w:rsid w:val="001750B1"/>
    <w:rsid w:val="00181640"/>
    <w:rsid w:val="00193F5B"/>
    <w:rsid w:val="001A7BF5"/>
    <w:rsid w:val="001D1E77"/>
    <w:rsid w:val="001D5821"/>
    <w:rsid w:val="001D619F"/>
    <w:rsid w:val="001F39F9"/>
    <w:rsid w:val="00202D03"/>
    <w:rsid w:val="00204937"/>
    <w:rsid w:val="002077D4"/>
    <w:rsid w:val="00231051"/>
    <w:rsid w:val="002719E5"/>
    <w:rsid w:val="0027413D"/>
    <w:rsid w:val="00277F98"/>
    <w:rsid w:val="00285547"/>
    <w:rsid w:val="002F242C"/>
    <w:rsid w:val="002F3A03"/>
    <w:rsid w:val="00301F7D"/>
    <w:rsid w:val="003029BD"/>
    <w:rsid w:val="00325815"/>
    <w:rsid w:val="00325F1C"/>
    <w:rsid w:val="00326D37"/>
    <w:rsid w:val="0034770A"/>
    <w:rsid w:val="00354529"/>
    <w:rsid w:val="003A00E8"/>
    <w:rsid w:val="003A3F1E"/>
    <w:rsid w:val="003A673D"/>
    <w:rsid w:val="003B1D92"/>
    <w:rsid w:val="003D5258"/>
    <w:rsid w:val="003E10A3"/>
    <w:rsid w:val="003E45F4"/>
    <w:rsid w:val="003F704A"/>
    <w:rsid w:val="00404EA1"/>
    <w:rsid w:val="0042344F"/>
    <w:rsid w:val="00427A7C"/>
    <w:rsid w:val="004509D7"/>
    <w:rsid w:val="0045251C"/>
    <w:rsid w:val="004549A4"/>
    <w:rsid w:val="00455997"/>
    <w:rsid w:val="004731E2"/>
    <w:rsid w:val="004749DE"/>
    <w:rsid w:val="0049183B"/>
    <w:rsid w:val="004920DC"/>
    <w:rsid w:val="004948B0"/>
    <w:rsid w:val="004A6B7E"/>
    <w:rsid w:val="004A79F7"/>
    <w:rsid w:val="00505E5F"/>
    <w:rsid w:val="00526268"/>
    <w:rsid w:val="0053789F"/>
    <w:rsid w:val="00592409"/>
    <w:rsid w:val="00597275"/>
    <w:rsid w:val="005D79AF"/>
    <w:rsid w:val="005E5BC5"/>
    <w:rsid w:val="00606F98"/>
    <w:rsid w:val="00636A1F"/>
    <w:rsid w:val="00641204"/>
    <w:rsid w:val="00650B18"/>
    <w:rsid w:val="00661CD2"/>
    <w:rsid w:val="006854F6"/>
    <w:rsid w:val="0069247D"/>
    <w:rsid w:val="006B3A4F"/>
    <w:rsid w:val="006B6771"/>
    <w:rsid w:val="006C408D"/>
    <w:rsid w:val="006C4351"/>
    <w:rsid w:val="0071021E"/>
    <w:rsid w:val="007116D0"/>
    <w:rsid w:val="00711C32"/>
    <w:rsid w:val="00726180"/>
    <w:rsid w:val="00731642"/>
    <w:rsid w:val="00732D50"/>
    <w:rsid w:val="00735FA7"/>
    <w:rsid w:val="00741ECE"/>
    <w:rsid w:val="00750FF9"/>
    <w:rsid w:val="00752694"/>
    <w:rsid w:val="007B76F7"/>
    <w:rsid w:val="007C2052"/>
    <w:rsid w:val="007D2DD0"/>
    <w:rsid w:val="007D6ADE"/>
    <w:rsid w:val="007F077E"/>
    <w:rsid w:val="007F36E8"/>
    <w:rsid w:val="00803C36"/>
    <w:rsid w:val="00812A55"/>
    <w:rsid w:val="00830739"/>
    <w:rsid w:val="008409F5"/>
    <w:rsid w:val="00840B89"/>
    <w:rsid w:val="0086025C"/>
    <w:rsid w:val="00867767"/>
    <w:rsid w:val="00883B80"/>
    <w:rsid w:val="00894982"/>
    <w:rsid w:val="008A091F"/>
    <w:rsid w:val="008A192A"/>
    <w:rsid w:val="008B08F9"/>
    <w:rsid w:val="008D7FA6"/>
    <w:rsid w:val="008E2276"/>
    <w:rsid w:val="009035EE"/>
    <w:rsid w:val="009241D6"/>
    <w:rsid w:val="009241E0"/>
    <w:rsid w:val="009463AE"/>
    <w:rsid w:val="0096279C"/>
    <w:rsid w:val="0096460E"/>
    <w:rsid w:val="00976F08"/>
    <w:rsid w:val="009776CA"/>
    <w:rsid w:val="0098786F"/>
    <w:rsid w:val="009920BB"/>
    <w:rsid w:val="009A1F3D"/>
    <w:rsid w:val="009D0A98"/>
    <w:rsid w:val="009D31F3"/>
    <w:rsid w:val="009D4559"/>
    <w:rsid w:val="009D5616"/>
    <w:rsid w:val="009E6611"/>
    <w:rsid w:val="009F5C71"/>
    <w:rsid w:val="00A03741"/>
    <w:rsid w:val="00A13B4F"/>
    <w:rsid w:val="00A15992"/>
    <w:rsid w:val="00A21B26"/>
    <w:rsid w:val="00A47F7F"/>
    <w:rsid w:val="00A52B17"/>
    <w:rsid w:val="00A61851"/>
    <w:rsid w:val="00A61D84"/>
    <w:rsid w:val="00AA79E1"/>
    <w:rsid w:val="00AB11CC"/>
    <w:rsid w:val="00AB3309"/>
    <w:rsid w:val="00AC6F8F"/>
    <w:rsid w:val="00AD334B"/>
    <w:rsid w:val="00B108E0"/>
    <w:rsid w:val="00B16402"/>
    <w:rsid w:val="00B344D0"/>
    <w:rsid w:val="00B355F3"/>
    <w:rsid w:val="00B52545"/>
    <w:rsid w:val="00B62264"/>
    <w:rsid w:val="00B63DE5"/>
    <w:rsid w:val="00B73504"/>
    <w:rsid w:val="00B74BE0"/>
    <w:rsid w:val="00B75752"/>
    <w:rsid w:val="00BB4F1F"/>
    <w:rsid w:val="00BB5259"/>
    <w:rsid w:val="00BC2CB9"/>
    <w:rsid w:val="00BC3118"/>
    <w:rsid w:val="00BC6A3A"/>
    <w:rsid w:val="00BF0569"/>
    <w:rsid w:val="00BF7B68"/>
    <w:rsid w:val="00C156FE"/>
    <w:rsid w:val="00C370AD"/>
    <w:rsid w:val="00C46897"/>
    <w:rsid w:val="00C5776D"/>
    <w:rsid w:val="00C614E0"/>
    <w:rsid w:val="00C75664"/>
    <w:rsid w:val="00C94B6A"/>
    <w:rsid w:val="00CB1E1F"/>
    <w:rsid w:val="00CD5A16"/>
    <w:rsid w:val="00CF5D65"/>
    <w:rsid w:val="00D14105"/>
    <w:rsid w:val="00D32A4D"/>
    <w:rsid w:val="00D53AA6"/>
    <w:rsid w:val="00D53EC9"/>
    <w:rsid w:val="00D54B94"/>
    <w:rsid w:val="00D904DE"/>
    <w:rsid w:val="00DC072A"/>
    <w:rsid w:val="00DD09DB"/>
    <w:rsid w:val="00DD2386"/>
    <w:rsid w:val="00DE5E5E"/>
    <w:rsid w:val="00E00BED"/>
    <w:rsid w:val="00E279A6"/>
    <w:rsid w:val="00E31F53"/>
    <w:rsid w:val="00E32F07"/>
    <w:rsid w:val="00E41015"/>
    <w:rsid w:val="00E44CAA"/>
    <w:rsid w:val="00E50D86"/>
    <w:rsid w:val="00E526E6"/>
    <w:rsid w:val="00E72E02"/>
    <w:rsid w:val="00E8213C"/>
    <w:rsid w:val="00E9136F"/>
    <w:rsid w:val="00E91A3A"/>
    <w:rsid w:val="00EE425C"/>
    <w:rsid w:val="00EF0BD9"/>
    <w:rsid w:val="00F0372D"/>
    <w:rsid w:val="00F14A42"/>
    <w:rsid w:val="00F528E2"/>
    <w:rsid w:val="00F52B95"/>
    <w:rsid w:val="00F60075"/>
    <w:rsid w:val="00F758AA"/>
    <w:rsid w:val="00F86BCB"/>
    <w:rsid w:val="00F9211F"/>
    <w:rsid w:val="00FA4F00"/>
    <w:rsid w:val="00FA7E14"/>
    <w:rsid w:val="00FC4454"/>
    <w:rsid w:val="00FD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0B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920BB"/>
    <w:rPr>
      <w:b/>
      <w:bCs/>
    </w:rPr>
  </w:style>
  <w:style w:type="paragraph" w:customStyle="1" w:styleId="ConsPlusNormal">
    <w:name w:val="ConsPlusNormal"/>
    <w:rsid w:val="00046A54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50D8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0D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2719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8A091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7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00001/10017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herlakskij-r52.gosweb.gosuslugi.ru" TargetMode="External"/><Relationship Id="rId12" Type="http://schemas.openxmlformats.org/officeDocument/2006/relationships/hyperlink" Target="https://internet.garant.ru/document/redirect/12112604/269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internet.garant.ru/document/redirect/12112604/2681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document/redirect/12112604/78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document/redirect/15500001/3332026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D05C7-C6FB-472F-9F2A-956BB6399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</Pages>
  <Words>6410</Words>
  <Characters>36538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dcterms:created xsi:type="dcterms:W3CDTF">2024-11-29T03:56:00Z</dcterms:created>
  <dcterms:modified xsi:type="dcterms:W3CDTF">2024-12-27T03:14:00Z</dcterms:modified>
</cp:coreProperties>
</file>