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BA" w:rsidRDefault="00BC3E42" w:rsidP="00BC3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E42">
        <w:rPr>
          <w:rFonts w:ascii="Times New Roman" w:hAnsi="Times New Roman" w:cs="Times New Roman"/>
          <w:b/>
          <w:sz w:val="28"/>
          <w:szCs w:val="28"/>
        </w:rPr>
        <w:t>Омской транспортной прокуратурой проверено исполнение законов о защите прав маломобильных граждан при предоставлении услуг на железнодорожном вокзале станции Кормиловка</w:t>
      </w:r>
    </w:p>
    <w:bookmarkEnd w:id="0"/>
    <w:p w:rsidR="00BC3E42" w:rsidRDefault="00BC3E42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E42" w:rsidRPr="00BC3E42" w:rsidRDefault="00BC3E42" w:rsidP="00B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42">
        <w:rPr>
          <w:rFonts w:ascii="Times New Roman" w:hAnsi="Times New Roman" w:cs="Times New Roman"/>
          <w:sz w:val="28"/>
          <w:szCs w:val="28"/>
        </w:rPr>
        <w:t>Омская транспортная прокуратура провела проверку исполнения законодательства о социальной защите прав инвалидов.</w:t>
      </w:r>
    </w:p>
    <w:p w:rsidR="00BC3E42" w:rsidRPr="00BC3E42" w:rsidRDefault="00BC3E42" w:rsidP="00B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42">
        <w:rPr>
          <w:rFonts w:ascii="Times New Roman" w:hAnsi="Times New Roman" w:cs="Times New Roman"/>
          <w:sz w:val="28"/>
          <w:szCs w:val="28"/>
        </w:rPr>
        <w:t>В ходе обследования здания железнодорожного вокзала станции Кормиловка выявлено отсутствие знаков доступности путей эвакуации для инвалидов на креслах-колясках, специальных зон отдыха и ожидания, информационных табличек, выполненных рельефно-графическим и рельефно-точечным способом. Санитарно-бытовое помещение не было оборудовано системой двусторонней связи.</w:t>
      </w:r>
    </w:p>
    <w:p w:rsidR="00BC3E42" w:rsidRPr="00BC3E42" w:rsidRDefault="00BC3E42" w:rsidP="00B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42">
        <w:rPr>
          <w:rFonts w:ascii="Times New Roman" w:hAnsi="Times New Roman" w:cs="Times New Roman"/>
          <w:sz w:val="28"/>
          <w:szCs w:val="28"/>
        </w:rPr>
        <w:t>Непринятие мер, направленных на выявление и устранение препятствий и барьеров, мешающих доступности инвалидов и других маломобильных групп населения к объектам железнодорожного транспорта, негативно сказывается на качестве предоставляемых им услуг.</w:t>
      </w:r>
    </w:p>
    <w:p w:rsidR="00BC3E42" w:rsidRPr="00BC3E42" w:rsidRDefault="00BC3E42" w:rsidP="00B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42">
        <w:rPr>
          <w:rFonts w:ascii="Times New Roman" w:hAnsi="Times New Roman" w:cs="Times New Roman"/>
          <w:sz w:val="28"/>
          <w:szCs w:val="28"/>
        </w:rPr>
        <w:t>В целях устранения нарушений закона начальнику Омской дистанции гражданских сооружений внесено представление, в отношении ответственного должностного лица возбуждено дело об административном правонарушении, предусмотренном статьей 9.13 КоАП РФ (уклонение от исполнения требований к обеспечению доступности для инвалидов объектов транспортной инфраструктуры и предоставляемых услуг).</w:t>
      </w:r>
    </w:p>
    <w:p w:rsidR="00B647BA" w:rsidRDefault="00BC3E42" w:rsidP="00B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42">
        <w:rPr>
          <w:rFonts w:ascii="Times New Roman" w:hAnsi="Times New Roman" w:cs="Times New Roman"/>
          <w:sz w:val="28"/>
          <w:szCs w:val="28"/>
        </w:rPr>
        <w:t>Рассмотрение актов реагирования находится на контроле прокуратуры.</w:t>
      </w:r>
    </w:p>
    <w:p w:rsidR="00B647BA" w:rsidRDefault="00B647BA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CA8" w:rsidRPr="00B647BA" w:rsidRDefault="00160CA8" w:rsidP="00B64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160CA8"/>
    <w:rsid w:val="00B647BA"/>
    <w:rsid w:val="00BC3E42"/>
    <w:rsid w:val="00BE1D99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17B4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7</cp:revision>
  <cp:lastPrinted>2024-07-25T11:46:00Z</cp:lastPrinted>
  <dcterms:created xsi:type="dcterms:W3CDTF">2024-05-06T02:20:00Z</dcterms:created>
  <dcterms:modified xsi:type="dcterms:W3CDTF">2024-07-25T11:51:00Z</dcterms:modified>
</cp:coreProperties>
</file>