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873494" w:rsidRDefault="004A6FFC" w:rsidP="004A6FFC">
      <w:pPr>
        <w:jc w:val="center"/>
        <w:rPr>
          <w:b/>
        </w:rPr>
      </w:pPr>
      <w:r w:rsidRPr="00873494">
        <w:rPr>
          <w:b/>
        </w:rPr>
        <w:t>Извещение</w:t>
      </w:r>
    </w:p>
    <w:p w:rsidR="004A6FFC" w:rsidRDefault="004A6FFC" w:rsidP="004A6FFC">
      <w:pPr>
        <w:jc w:val="center"/>
      </w:pPr>
      <w:r w:rsidRPr="00873494">
        <w:t xml:space="preserve">отдел по управлению муниципальным имуществом администрации Черлакского муниципального района  информирует о результатах аукциона  </w:t>
      </w:r>
      <w:r w:rsidR="009D3B32">
        <w:t>по продаже</w:t>
      </w:r>
      <w:r>
        <w:t xml:space="preserve"> земельн</w:t>
      </w:r>
      <w:r w:rsidR="00746B75">
        <w:t xml:space="preserve">ого </w:t>
      </w:r>
      <w:r w:rsidR="00234478">
        <w:t>участк</w:t>
      </w:r>
      <w:r w:rsidR="00746B75">
        <w:t>а</w:t>
      </w:r>
      <w:r w:rsidR="00234478">
        <w:t>, находящ</w:t>
      </w:r>
      <w:r w:rsidR="00746B75">
        <w:t>егося</w:t>
      </w:r>
      <w:r w:rsidR="00C46230">
        <w:t xml:space="preserve">  в </w:t>
      </w:r>
      <w:r w:rsidR="00746B75">
        <w:t xml:space="preserve">государственной </w:t>
      </w:r>
      <w:r>
        <w:t xml:space="preserve">собственности </w:t>
      </w:r>
    </w:p>
    <w:p w:rsidR="004A6FFC" w:rsidRDefault="004A6FFC" w:rsidP="004A6FFC">
      <w:pPr>
        <w:jc w:val="both"/>
      </w:pPr>
    </w:p>
    <w:p w:rsidR="0032060F" w:rsidRDefault="004A6FFC" w:rsidP="00746B75">
      <w:pPr>
        <w:ind w:left="-142"/>
        <w:jc w:val="both"/>
      </w:pPr>
      <w:r w:rsidRPr="00234478">
        <w:rPr>
          <w:b/>
        </w:rPr>
        <w:t>Основание для проведения аукциона:</w:t>
      </w:r>
      <w:r w:rsidRPr="00234478">
        <w:t xml:space="preserve">  </w:t>
      </w:r>
      <w:r w:rsidR="00ED2297" w:rsidRPr="00ED2297">
        <w:t>распоряжение администрации Черлакского муниципального района</w:t>
      </w:r>
      <w:r w:rsidR="00746B75">
        <w:t xml:space="preserve"> </w:t>
      </w:r>
      <w:r w:rsidR="002B7C84" w:rsidRPr="002B7C84">
        <w:t>от 23 мая 2024 года № 290-р «О проведен</w:t>
      </w:r>
      <w:proofErr w:type="gramStart"/>
      <w:r w:rsidR="002B7C84" w:rsidRPr="002B7C84">
        <w:t>ии ау</w:t>
      </w:r>
      <w:proofErr w:type="gramEnd"/>
      <w:r w:rsidR="002B7C84" w:rsidRPr="002B7C84">
        <w:t>кциона по продаже  земельного участка, находящегося в  государственной собственности»</w:t>
      </w:r>
    </w:p>
    <w:p w:rsidR="004A6FFC" w:rsidRDefault="004A6FFC" w:rsidP="00746B75">
      <w:pPr>
        <w:jc w:val="both"/>
        <w:rPr>
          <w:b/>
        </w:rPr>
      </w:pPr>
    </w:p>
    <w:p w:rsidR="004A6FFC" w:rsidRDefault="004A6FFC" w:rsidP="004A6FFC">
      <w:pPr>
        <w:ind w:left="-180" w:firstLine="38"/>
        <w:jc w:val="both"/>
        <w:rPr>
          <w:u w:val="single"/>
        </w:rPr>
      </w:pPr>
      <w:r>
        <w:rPr>
          <w:b/>
          <w:u w:val="single"/>
        </w:rPr>
        <w:t>П</w:t>
      </w:r>
      <w:r w:rsidRPr="003F6B3C">
        <w:rPr>
          <w:b/>
          <w:u w:val="single"/>
        </w:rPr>
        <w:t>редмет аукциона:</w:t>
      </w:r>
      <w:r w:rsidRPr="003F6B3C">
        <w:rPr>
          <w:u w:val="single"/>
        </w:rPr>
        <w:t xml:space="preserve"> </w:t>
      </w:r>
    </w:p>
    <w:p w:rsidR="00234478" w:rsidRDefault="00234478" w:rsidP="00746B75">
      <w:pPr>
        <w:jc w:val="both"/>
        <w:rPr>
          <w:b/>
        </w:rPr>
      </w:pP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Кадастровый номер земельного участка:</w:t>
      </w:r>
      <w:r w:rsidRPr="000E1230">
        <w:rPr>
          <w:sz w:val="22"/>
          <w:szCs w:val="22"/>
        </w:rPr>
        <w:t xml:space="preserve"> 55:31:030201:419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Площадь земельного участка:</w:t>
      </w:r>
      <w:r w:rsidRPr="000E1230">
        <w:rPr>
          <w:sz w:val="22"/>
          <w:szCs w:val="22"/>
        </w:rPr>
        <w:t xml:space="preserve"> 1580 </w:t>
      </w:r>
      <w:proofErr w:type="spellStart"/>
      <w:r w:rsidRPr="000E1230">
        <w:rPr>
          <w:sz w:val="22"/>
          <w:szCs w:val="22"/>
        </w:rPr>
        <w:t>кв.м</w:t>
      </w:r>
      <w:proofErr w:type="spellEnd"/>
      <w:r w:rsidRPr="000E1230">
        <w:rPr>
          <w:sz w:val="22"/>
          <w:szCs w:val="22"/>
        </w:rPr>
        <w:t xml:space="preserve">., 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Местоположение земельного участка:</w:t>
      </w:r>
      <w:r w:rsidRPr="000E1230">
        <w:rPr>
          <w:sz w:val="22"/>
          <w:szCs w:val="22"/>
        </w:rPr>
        <w:t xml:space="preserve"> Омская область, Черлакский район,  д. </w:t>
      </w:r>
      <w:proofErr w:type="spellStart"/>
      <w:r w:rsidRPr="000E1230">
        <w:rPr>
          <w:sz w:val="22"/>
          <w:szCs w:val="22"/>
        </w:rPr>
        <w:t>Верхнеильинка</w:t>
      </w:r>
      <w:proofErr w:type="spellEnd"/>
      <w:r w:rsidRPr="000E1230">
        <w:rPr>
          <w:sz w:val="22"/>
          <w:szCs w:val="22"/>
        </w:rPr>
        <w:t xml:space="preserve">, ул. Набережная, 8. 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Право на земельный участок:</w:t>
      </w:r>
      <w:r w:rsidRPr="000E1230">
        <w:rPr>
          <w:sz w:val="22"/>
          <w:szCs w:val="22"/>
        </w:rPr>
        <w:t xml:space="preserve"> государственная собственность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Ограничения, обременения прав:</w:t>
      </w:r>
      <w:r w:rsidRPr="000E1230">
        <w:rPr>
          <w:sz w:val="22"/>
          <w:szCs w:val="22"/>
        </w:rPr>
        <w:t xml:space="preserve"> ограничения прав на земельный участок, предусмотренные статьей 56 Земельного кодекса Российской Федерации. Земельный участок расположен в границах зон с реестровым номером 55:00-6.573, 55:00-6.610,  55:00-6.609, 55:00-6.607,</w:t>
      </w:r>
      <w:r w:rsidRPr="000E1230">
        <w:rPr>
          <w:rFonts w:ascii="TimesNewRomanPSMT" w:hAnsi="TimesNewRomanPSMT" w:cs="TimesNewRomanPSMT"/>
          <w:sz w:val="22"/>
          <w:szCs w:val="22"/>
        </w:rPr>
        <w:t xml:space="preserve"> </w:t>
      </w:r>
      <w:r w:rsidRPr="000E1230">
        <w:rPr>
          <w:sz w:val="22"/>
          <w:szCs w:val="22"/>
        </w:rPr>
        <w:t>55:00-6.572,</w:t>
      </w:r>
      <w:r w:rsidRPr="000E1230">
        <w:rPr>
          <w:rFonts w:ascii="TimesNewRomanPSMT" w:hAnsi="TimesNewRomanPSMT" w:cs="TimesNewRomanPSMT"/>
          <w:sz w:val="22"/>
          <w:szCs w:val="22"/>
        </w:rPr>
        <w:t xml:space="preserve"> </w:t>
      </w:r>
      <w:r w:rsidRPr="000E1230">
        <w:rPr>
          <w:sz w:val="22"/>
          <w:szCs w:val="22"/>
        </w:rPr>
        <w:t>55:00-6.576,</w:t>
      </w:r>
      <w:r w:rsidRPr="000E1230">
        <w:rPr>
          <w:rFonts w:ascii="TimesNewRomanPSMT" w:hAnsi="TimesNewRomanPSMT" w:cs="TimesNewRomanPSMT"/>
          <w:sz w:val="22"/>
          <w:szCs w:val="22"/>
        </w:rPr>
        <w:t xml:space="preserve"> </w:t>
      </w:r>
      <w:r w:rsidRPr="000E1230">
        <w:rPr>
          <w:sz w:val="22"/>
          <w:szCs w:val="22"/>
        </w:rPr>
        <w:t>55:00-6.612.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Разрешенное использование</w:t>
      </w:r>
      <w:r w:rsidRPr="000E1230">
        <w:rPr>
          <w:sz w:val="22"/>
          <w:szCs w:val="22"/>
        </w:rPr>
        <w:t xml:space="preserve"> </w:t>
      </w:r>
      <w:r w:rsidRPr="000E1230">
        <w:rPr>
          <w:b/>
          <w:sz w:val="22"/>
          <w:szCs w:val="22"/>
        </w:rPr>
        <w:t>земельного участка:</w:t>
      </w:r>
      <w:r w:rsidRPr="000E1230">
        <w:rPr>
          <w:sz w:val="22"/>
          <w:szCs w:val="22"/>
        </w:rPr>
        <w:t xml:space="preserve"> малоэтажная жилая застройка (индивидуальное жилищное строительство)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Категория земель:</w:t>
      </w:r>
      <w:r w:rsidRPr="000E1230">
        <w:rPr>
          <w:sz w:val="22"/>
          <w:szCs w:val="22"/>
        </w:rPr>
        <w:t xml:space="preserve"> земли населенных пунктов.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Ограничения, а также максимально и (или) минимально допустимые параметры разрешенного строительства объекта капитального  строительства (далее ОКС) на земельном участке:</w:t>
      </w:r>
      <w:r w:rsidRPr="000E1230">
        <w:rPr>
          <w:sz w:val="22"/>
          <w:szCs w:val="22"/>
        </w:rPr>
        <w:t xml:space="preserve"> в соответствии с Правилами землепользования и застройки Иртышского сельского поселения Черлакского муниципального района, утв. Постановлением Администрации Черлакского муниципального района №124-п от 15.04.2024.</w:t>
      </w:r>
    </w:p>
    <w:p w:rsidR="002B7C84" w:rsidRPr="000E1230" w:rsidRDefault="002B7C84" w:rsidP="002B7C84">
      <w:pPr>
        <w:ind w:left="-142"/>
        <w:jc w:val="both"/>
        <w:rPr>
          <w:b/>
          <w:sz w:val="22"/>
          <w:szCs w:val="22"/>
        </w:rPr>
      </w:pPr>
      <w:r w:rsidRPr="000E1230">
        <w:rPr>
          <w:b/>
          <w:sz w:val="22"/>
          <w:szCs w:val="22"/>
        </w:rPr>
        <w:t>Наличие предварительных технических условий о возможности подключения ОКС к сетям инженерно-технического обеспечения и информация о плате за подключение: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sz w:val="22"/>
          <w:szCs w:val="22"/>
        </w:rPr>
        <w:t xml:space="preserve">Водоснабжение: технические условия подключения к сетям водоснабжения к  поселковым сетям водопровода д. </w:t>
      </w:r>
      <w:proofErr w:type="spellStart"/>
      <w:r w:rsidRPr="000E1230">
        <w:rPr>
          <w:sz w:val="22"/>
          <w:szCs w:val="22"/>
        </w:rPr>
        <w:t>Верхнеильинка</w:t>
      </w:r>
      <w:proofErr w:type="spellEnd"/>
      <w:r w:rsidRPr="000E1230">
        <w:rPr>
          <w:sz w:val="22"/>
          <w:szCs w:val="22"/>
        </w:rPr>
        <w:t>,  выданы  МУП «</w:t>
      </w:r>
      <w:proofErr w:type="spellStart"/>
      <w:r w:rsidRPr="000E1230">
        <w:rPr>
          <w:sz w:val="22"/>
          <w:szCs w:val="22"/>
        </w:rPr>
        <w:t>Эководсервис</w:t>
      </w:r>
      <w:proofErr w:type="spellEnd"/>
      <w:r w:rsidRPr="000E1230">
        <w:rPr>
          <w:sz w:val="22"/>
          <w:szCs w:val="22"/>
        </w:rPr>
        <w:t>» (ТУ №1 от 23.05.2024г.).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sz w:val="22"/>
          <w:szCs w:val="22"/>
        </w:rPr>
        <w:t>Газоснабжение: имеется возможность подключения (технологического присоединения) к сетям газоснабжения, эксплуатируемым АО «</w:t>
      </w:r>
      <w:proofErr w:type="spellStart"/>
      <w:r w:rsidRPr="000E1230">
        <w:rPr>
          <w:sz w:val="22"/>
          <w:szCs w:val="22"/>
        </w:rPr>
        <w:t>Омскгазстройэксплуатация</w:t>
      </w:r>
      <w:proofErr w:type="spellEnd"/>
      <w:r w:rsidRPr="000E1230">
        <w:rPr>
          <w:sz w:val="22"/>
          <w:szCs w:val="22"/>
        </w:rPr>
        <w:t xml:space="preserve">». </w:t>
      </w:r>
      <w:r w:rsidRPr="000E1230">
        <w:rPr>
          <w:sz w:val="22"/>
          <w:szCs w:val="22"/>
          <w:lang w:bidi="ru-RU"/>
        </w:rPr>
        <w:t>Заявитель, после выделения земельного участка в собственность, в соответствии с Постановлением Правительства РФ от 13.09.2021 г. №1547 обращается с заявкой на подключение в газораспределительную организацию.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sz w:val="22"/>
          <w:szCs w:val="22"/>
        </w:rPr>
        <w:t>Теплоснабжение: возможность получения технических условий подключения к системе теплоснабжения отсутствует, так как отсутствуют поселковые теплосети.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sz w:val="22"/>
          <w:szCs w:val="22"/>
        </w:rPr>
        <w:t>Водоотведение: выгребная яма.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 xml:space="preserve">Начальная стоимость земельного участка: </w:t>
      </w:r>
      <w:r w:rsidRPr="000E1230">
        <w:rPr>
          <w:sz w:val="22"/>
          <w:szCs w:val="22"/>
        </w:rPr>
        <w:t>94310,20 (девяносто четыре тысячи триста десять) рублей 20  копеек -  в размере кадастровой стоимости земельного участка;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>Шаг аукциона:</w:t>
      </w:r>
      <w:r w:rsidRPr="000E1230">
        <w:rPr>
          <w:sz w:val="22"/>
          <w:szCs w:val="22"/>
        </w:rPr>
        <w:t xml:space="preserve"> 2800,0 (две тысячи восемьсот) рублей.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 xml:space="preserve">Размер задатка: </w:t>
      </w:r>
      <w:r w:rsidRPr="000E1230">
        <w:rPr>
          <w:sz w:val="22"/>
          <w:szCs w:val="22"/>
        </w:rPr>
        <w:t>18862,04 (восемнадцать тысяч восемьсот шестьдесят два) рубля 4 копейки.</w:t>
      </w:r>
    </w:p>
    <w:p w:rsidR="002B7C84" w:rsidRPr="000E1230" w:rsidRDefault="002B7C84" w:rsidP="002B7C84">
      <w:pPr>
        <w:ind w:left="-142"/>
        <w:jc w:val="both"/>
        <w:rPr>
          <w:sz w:val="22"/>
          <w:szCs w:val="22"/>
        </w:rPr>
      </w:pPr>
      <w:r w:rsidRPr="000E1230">
        <w:rPr>
          <w:b/>
          <w:sz w:val="22"/>
          <w:szCs w:val="22"/>
        </w:rPr>
        <w:t xml:space="preserve">Ограничения по участию в аукционе: </w:t>
      </w:r>
      <w:r w:rsidRPr="000E1230">
        <w:rPr>
          <w:sz w:val="22"/>
          <w:szCs w:val="22"/>
        </w:rPr>
        <w:t>участниками аукциона  могут являться только граждане (согласно пункту 10 статьи 39.11 ЗК РФ).</w:t>
      </w:r>
    </w:p>
    <w:p w:rsidR="002B7C84" w:rsidRPr="00B42D1C" w:rsidRDefault="002B7C84" w:rsidP="002B7C84">
      <w:pPr>
        <w:ind w:hanging="360"/>
        <w:jc w:val="both"/>
        <w:rPr>
          <w:sz w:val="20"/>
          <w:szCs w:val="20"/>
        </w:rPr>
      </w:pPr>
    </w:p>
    <w:p w:rsidR="00C46230" w:rsidRPr="00C46230" w:rsidRDefault="00C46230" w:rsidP="00C46230">
      <w:pPr>
        <w:ind w:left="-142"/>
        <w:jc w:val="both"/>
        <w:rPr>
          <w:sz w:val="22"/>
          <w:szCs w:val="22"/>
        </w:rPr>
      </w:pPr>
    </w:p>
    <w:p w:rsidR="004A6FFC" w:rsidRDefault="004A6FFC" w:rsidP="00ED2297">
      <w:pPr>
        <w:ind w:left="-180"/>
        <w:jc w:val="both"/>
      </w:pPr>
      <w:r w:rsidRPr="00C84B5A">
        <w:t xml:space="preserve">В соответствии с протоколом № </w:t>
      </w:r>
      <w:r w:rsidR="00C46230">
        <w:t>1</w:t>
      </w:r>
      <w:r>
        <w:t xml:space="preserve"> </w:t>
      </w:r>
      <w:r w:rsidRPr="00C84B5A">
        <w:t xml:space="preserve">приема заявок от </w:t>
      </w:r>
      <w:r w:rsidR="002B7C84">
        <w:t>02.07.2024г</w:t>
      </w:r>
      <w:r>
        <w:t xml:space="preserve">. </w:t>
      </w:r>
      <w:r w:rsidR="00ED2297">
        <w:t>принято решение:</w:t>
      </w:r>
    </w:p>
    <w:p w:rsidR="00234478" w:rsidRPr="00ED2297" w:rsidRDefault="00ED2297" w:rsidP="00ED2297">
      <w:pPr>
        <w:ind w:left="-180"/>
        <w:jc w:val="both"/>
        <w:rPr>
          <w:b/>
        </w:rPr>
      </w:pPr>
      <w:r>
        <w:t>в</w:t>
      </w:r>
      <w:r w:rsidRPr="00ED2297">
        <w:t xml:space="preserve"> связи с тем, что до окончания срока подачи заявок на участие в аукционе  не подано ни одной заявки, признать аукцион </w:t>
      </w:r>
      <w:r w:rsidRPr="00ED2297">
        <w:rPr>
          <w:b/>
        </w:rPr>
        <w:t xml:space="preserve">несостоявшимся </w:t>
      </w:r>
      <w:r w:rsidRPr="00ED2297">
        <w:t xml:space="preserve"> на основании пункта 14 статьи 39.12 Земельного кодекса Российской Федерации.  </w:t>
      </w:r>
    </w:p>
    <w:p w:rsidR="00ED2297" w:rsidRDefault="00ED2297" w:rsidP="00234478">
      <w:pPr>
        <w:ind w:left="-180" w:firstLine="38"/>
        <w:jc w:val="both"/>
        <w:rPr>
          <w:b/>
        </w:rPr>
      </w:pPr>
    </w:p>
    <w:p w:rsidR="00234478" w:rsidRDefault="00234478" w:rsidP="004A6FFC"/>
    <w:p w:rsidR="004A6FFC" w:rsidRDefault="002B7C84" w:rsidP="004A6FFC">
      <w:r>
        <w:t>02.07.2024</w:t>
      </w:r>
      <w:bookmarkStart w:id="0" w:name="_GoBack"/>
      <w:bookmarkEnd w:id="0"/>
    </w:p>
    <w:p w:rsidR="00377A98" w:rsidRDefault="00377A98"/>
    <w:sectPr w:rsidR="00377A98" w:rsidSect="008230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E6D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53261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1742CB"/>
    <w:rsid w:val="00234478"/>
    <w:rsid w:val="002B7C84"/>
    <w:rsid w:val="0032060F"/>
    <w:rsid w:val="00377A98"/>
    <w:rsid w:val="004A6FFC"/>
    <w:rsid w:val="006C07F1"/>
    <w:rsid w:val="00746B75"/>
    <w:rsid w:val="008105E2"/>
    <w:rsid w:val="0082305D"/>
    <w:rsid w:val="009D3B32"/>
    <w:rsid w:val="00C46230"/>
    <w:rsid w:val="00ED2297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2022-03-15T10:10:00Z</cp:lastPrinted>
  <dcterms:created xsi:type="dcterms:W3CDTF">2017-02-27T11:45:00Z</dcterms:created>
  <dcterms:modified xsi:type="dcterms:W3CDTF">2024-07-02T09:40:00Z</dcterms:modified>
</cp:coreProperties>
</file>