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5" w:type="dxa"/>
        <w:tblLayout w:type="fixed"/>
        <w:tblLook w:val="04A0" w:firstRow="1" w:lastRow="0" w:firstColumn="1" w:lastColumn="0" w:noHBand="0" w:noVBand="1"/>
      </w:tblPr>
      <w:tblGrid>
        <w:gridCol w:w="1527"/>
        <w:gridCol w:w="1625"/>
        <w:gridCol w:w="5042"/>
        <w:gridCol w:w="1571"/>
      </w:tblGrid>
      <w:tr w:rsidR="003818AE" w:rsidRPr="006039A7" w:rsidTr="00205A3A">
        <w:tc>
          <w:tcPr>
            <w:tcW w:w="1527" w:type="dxa"/>
          </w:tcPr>
          <w:p w:rsidR="003818AE" w:rsidRPr="006039A7" w:rsidRDefault="003818AE" w:rsidP="00205A3A">
            <w:pPr>
              <w:widowControl w:val="0"/>
              <w:autoSpaceDE w:val="0"/>
              <w:autoSpaceDN w:val="0"/>
              <w:adjustRightInd w:val="0"/>
              <w:spacing w:after="0" w:line="240" w:lineRule="auto"/>
              <w:ind w:firstLine="709"/>
              <w:jc w:val="center"/>
              <w:rPr>
                <w:rFonts w:ascii="Times New Roman" w:eastAsia="Times New Roman" w:hAnsi="Times New Roman" w:cs="Times New Roman"/>
                <w:b/>
                <w:bCs/>
                <w:iCs/>
                <w:color w:val="000000" w:themeColor="text1"/>
                <w:sz w:val="28"/>
                <w:szCs w:val="28"/>
              </w:rPr>
            </w:pPr>
          </w:p>
        </w:tc>
        <w:tc>
          <w:tcPr>
            <w:tcW w:w="6667" w:type="dxa"/>
            <w:gridSpan w:val="2"/>
            <w:hideMark/>
          </w:tcPr>
          <w:p w:rsidR="003818AE" w:rsidRPr="006039A7" w:rsidRDefault="003818AE" w:rsidP="00205A3A">
            <w:pPr>
              <w:widowControl w:val="0"/>
              <w:autoSpaceDE w:val="0"/>
              <w:autoSpaceDN w:val="0"/>
              <w:adjustRightInd w:val="0"/>
              <w:spacing w:after="0" w:line="240" w:lineRule="auto"/>
              <w:jc w:val="center"/>
              <w:rPr>
                <w:rFonts w:ascii="Times New Roman" w:eastAsia="Times New Roman" w:hAnsi="Times New Roman" w:cs="Times New Roman"/>
                <w:bCs/>
                <w:iCs/>
                <w:color w:val="000000" w:themeColor="text1"/>
                <w:sz w:val="32"/>
                <w:szCs w:val="32"/>
              </w:rPr>
            </w:pPr>
            <w:r w:rsidRPr="006039A7">
              <w:rPr>
                <w:rFonts w:ascii="Times New Roman" w:eastAsia="Times New Roman" w:hAnsi="Times New Roman" w:cs="Times New Roman"/>
                <w:b/>
                <w:bCs/>
                <w:iCs/>
                <w:color w:val="000000" w:themeColor="text1"/>
                <w:sz w:val="32"/>
                <w:szCs w:val="32"/>
              </w:rPr>
              <w:t>Администрация Черлакского муниципального района</w:t>
            </w:r>
          </w:p>
        </w:tc>
        <w:tc>
          <w:tcPr>
            <w:tcW w:w="1571" w:type="dxa"/>
          </w:tcPr>
          <w:p w:rsidR="003818AE" w:rsidRPr="006039A7" w:rsidRDefault="003818AE" w:rsidP="00205A3A">
            <w:pPr>
              <w:widowControl w:val="0"/>
              <w:autoSpaceDE w:val="0"/>
              <w:autoSpaceDN w:val="0"/>
              <w:adjustRightInd w:val="0"/>
              <w:spacing w:after="0" w:line="240" w:lineRule="auto"/>
              <w:ind w:firstLine="709"/>
              <w:jc w:val="center"/>
              <w:rPr>
                <w:rFonts w:ascii="Times New Roman" w:eastAsia="Times New Roman" w:hAnsi="Times New Roman" w:cs="Times New Roman"/>
                <w:b/>
                <w:bCs/>
                <w:iCs/>
                <w:color w:val="000000" w:themeColor="text1"/>
                <w:sz w:val="28"/>
                <w:szCs w:val="28"/>
              </w:rPr>
            </w:pPr>
          </w:p>
        </w:tc>
      </w:tr>
      <w:tr w:rsidR="003818AE" w:rsidRPr="006039A7" w:rsidTr="00205A3A">
        <w:tc>
          <w:tcPr>
            <w:tcW w:w="9765" w:type="dxa"/>
            <w:gridSpan w:val="4"/>
          </w:tcPr>
          <w:p w:rsidR="003818AE" w:rsidRPr="006039A7" w:rsidRDefault="003818AE" w:rsidP="00205A3A">
            <w:pPr>
              <w:widowControl w:val="0"/>
              <w:autoSpaceDE w:val="0"/>
              <w:autoSpaceDN w:val="0"/>
              <w:adjustRightInd w:val="0"/>
              <w:spacing w:after="0" w:line="240" w:lineRule="auto"/>
              <w:ind w:firstLine="709"/>
              <w:jc w:val="center"/>
              <w:rPr>
                <w:rFonts w:ascii="Times New Roman" w:eastAsia="Times New Roman" w:hAnsi="Times New Roman" w:cs="Times New Roman"/>
                <w:b/>
                <w:bCs/>
                <w:iCs/>
                <w:color w:val="000000" w:themeColor="text1"/>
                <w:sz w:val="28"/>
                <w:szCs w:val="28"/>
              </w:rPr>
            </w:pPr>
          </w:p>
        </w:tc>
      </w:tr>
      <w:tr w:rsidR="003818AE" w:rsidRPr="006039A7" w:rsidTr="00205A3A">
        <w:tc>
          <w:tcPr>
            <w:tcW w:w="9765" w:type="dxa"/>
            <w:gridSpan w:val="4"/>
            <w:hideMark/>
          </w:tcPr>
          <w:p w:rsidR="003818AE" w:rsidRPr="006039A7" w:rsidRDefault="003818AE" w:rsidP="00205A3A">
            <w:pPr>
              <w:widowControl w:val="0"/>
              <w:autoSpaceDE w:val="0"/>
              <w:autoSpaceDN w:val="0"/>
              <w:adjustRightInd w:val="0"/>
              <w:spacing w:after="0" w:line="240" w:lineRule="auto"/>
              <w:jc w:val="center"/>
              <w:rPr>
                <w:rFonts w:ascii="Times New Roman" w:eastAsia="Times New Roman" w:hAnsi="Times New Roman" w:cs="Times New Roman"/>
                <w:b/>
                <w:bCs/>
                <w:iCs/>
                <w:color w:val="000000" w:themeColor="text1"/>
                <w:sz w:val="28"/>
                <w:szCs w:val="28"/>
              </w:rPr>
            </w:pPr>
            <w:r w:rsidRPr="006039A7">
              <w:rPr>
                <w:rFonts w:ascii="Times New Roman" w:eastAsia="Times New Roman" w:hAnsi="Times New Roman" w:cs="Times New Roman"/>
                <w:b/>
                <w:bCs/>
                <w:iCs/>
                <w:color w:val="000000" w:themeColor="text1"/>
                <w:sz w:val="52"/>
                <w:szCs w:val="52"/>
              </w:rPr>
              <w:t>ПОСТАНОВЛЕНИЕ</w:t>
            </w:r>
          </w:p>
        </w:tc>
      </w:tr>
      <w:tr w:rsidR="003818AE" w:rsidRPr="006039A7" w:rsidTr="00205A3A">
        <w:tc>
          <w:tcPr>
            <w:tcW w:w="9765" w:type="dxa"/>
            <w:gridSpan w:val="4"/>
          </w:tcPr>
          <w:p w:rsidR="003818AE" w:rsidRPr="006039A7" w:rsidRDefault="003818AE" w:rsidP="00205A3A">
            <w:pPr>
              <w:widowControl w:val="0"/>
              <w:autoSpaceDE w:val="0"/>
              <w:autoSpaceDN w:val="0"/>
              <w:adjustRightInd w:val="0"/>
              <w:spacing w:after="0" w:line="240" w:lineRule="auto"/>
              <w:ind w:firstLine="709"/>
              <w:jc w:val="right"/>
              <w:rPr>
                <w:rFonts w:ascii="Times New Roman" w:eastAsia="Times New Roman" w:hAnsi="Times New Roman" w:cs="Times New Roman"/>
                <w:bCs/>
                <w:iCs/>
                <w:color w:val="000000" w:themeColor="text1"/>
                <w:sz w:val="28"/>
                <w:szCs w:val="28"/>
              </w:rPr>
            </w:pPr>
          </w:p>
        </w:tc>
      </w:tr>
      <w:tr w:rsidR="003818AE" w:rsidRPr="006039A7" w:rsidTr="00205A3A">
        <w:tc>
          <w:tcPr>
            <w:tcW w:w="3152" w:type="dxa"/>
            <w:gridSpan w:val="2"/>
          </w:tcPr>
          <w:p w:rsidR="003818AE" w:rsidRPr="006039A7" w:rsidRDefault="005D369F" w:rsidP="00205A3A">
            <w:pPr>
              <w:widowControl w:val="0"/>
              <w:autoSpaceDE w:val="0"/>
              <w:autoSpaceDN w:val="0"/>
              <w:adjustRightInd w:val="0"/>
              <w:spacing w:after="0" w:line="240" w:lineRule="auto"/>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19 марта 2025 года</w:t>
            </w:r>
          </w:p>
        </w:tc>
        <w:tc>
          <w:tcPr>
            <w:tcW w:w="6613" w:type="dxa"/>
            <w:gridSpan w:val="2"/>
          </w:tcPr>
          <w:p w:rsidR="003818AE" w:rsidRPr="006039A7" w:rsidRDefault="005D369F" w:rsidP="00205A3A">
            <w:pPr>
              <w:widowControl w:val="0"/>
              <w:autoSpaceDE w:val="0"/>
              <w:autoSpaceDN w:val="0"/>
              <w:adjustRightInd w:val="0"/>
              <w:spacing w:after="0" w:line="240" w:lineRule="auto"/>
              <w:ind w:firstLine="709"/>
              <w:jc w:val="right"/>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 111-п</w:t>
            </w:r>
          </w:p>
        </w:tc>
      </w:tr>
      <w:tr w:rsidR="003818AE" w:rsidRPr="006039A7" w:rsidTr="00205A3A">
        <w:tc>
          <w:tcPr>
            <w:tcW w:w="9765" w:type="dxa"/>
            <w:gridSpan w:val="4"/>
            <w:hideMark/>
          </w:tcPr>
          <w:p w:rsidR="003818AE" w:rsidRPr="006039A7" w:rsidRDefault="003818AE" w:rsidP="00205A3A">
            <w:pPr>
              <w:widowControl w:val="0"/>
              <w:autoSpaceDE w:val="0"/>
              <w:autoSpaceDN w:val="0"/>
              <w:adjustRightInd w:val="0"/>
              <w:spacing w:after="0" w:line="240" w:lineRule="auto"/>
              <w:jc w:val="center"/>
              <w:rPr>
                <w:rFonts w:ascii="Times New Roman" w:eastAsia="Times New Roman" w:hAnsi="Times New Roman" w:cs="Times New Roman"/>
                <w:b/>
                <w:bCs/>
                <w:iCs/>
                <w:color w:val="000000" w:themeColor="text1"/>
                <w:sz w:val="28"/>
                <w:szCs w:val="28"/>
              </w:rPr>
            </w:pPr>
            <w:r w:rsidRPr="006039A7">
              <w:rPr>
                <w:rFonts w:ascii="Times New Roman" w:eastAsia="Times New Roman" w:hAnsi="Times New Roman" w:cs="Times New Roman"/>
                <w:bCs/>
                <w:iCs/>
                <w:color w:val="000000" w:themeColor="text1"/>
                <w:sz w:val="24"/>
                <w:szCs w:val="24"/>
              </w:rPr>
              <w:t>р.п. Черлак Омской области</w:t>
            </w:r>
          </w:p>
        </w:tc>
      </w:tr>
      <w:tr w:rsidR="003818AE" w:rsidRPr="006039A7" w:rsidTr="00205A3A">
        <w:tc>
          <w:tcPr>
            <w:tcW w:w="9765" w:type="dxa"/>
            <w:gridSpan w:val="4"/>
          </w:tcPr>
          <w:p w:rsidR="003818AE" w:rsidRPr="006039A7" w:rsidRDefault="003818AE" w:rsidP="00205A3A">
            <w:pPr>
              <w:widowControl w:val="0"/>
              <w:autoSpaceDE w:val="0"/>
              <w:autoSpaceDN w:val="0"/>
              <w:adjustRightInd w:val="0"/>
              <w:spacing w:after="0" w:line="240" w:lineRule="auto"/>
              <w:ind w:firstLine="709"/>
              <w:jc w:val="center"/>
              <w:rPr>
                <w:rFonts w:ascii="Times New Roman" w:eastAsia="Times New Roman" w:hAnsi="Times New Roman" w:cs="Times New Roman"/>
                <w:bCs/>
                <w:iCs/>
                <w:color w:val="000000" w:themeColor="text1"/>
                <w:sz w:val="24"/>
                <w:szCs w:val="24"/>
              </w:rPr>
            </w:pPr>
          </w:p>
        </w:tc>
      </w:tr>
      <w:tr w:rsidR="003818AE" w:rsidRPr="006039A7" w:rsidTr="00205A3A">
        <w:tc>
          <w:tcPr>
            <w:tcW w:w="9765" w:type="dxa"/>
            <w:gridSpan w:val="4"/>
          </w:tcPr>
          <w:p w:rsidR="003818AE" w:rsidRPr="006039A7" w:rsidRDefault="003818AE" w:rsidP="00205A3A">
            <w:pPr>
              <w:widowControl w:val="0"/>
              <w:autoSpaceDE w:val="0"/>
              <w:autoSpaceDN w:val="0"/>
              <w:adjustRightInd w:val="0"/>
              <w:spacing w:after="0" w:line="240" w:lineRule="auto"/>
              <w:ind w:firstLine="709"/>
              <w:jc w:val="center"/>
              <w:rPr>
                <w:rFonts w:ascii="Times New Roman" w:eastAsia="Times New Roman" w:hAnsi="Times New Roman" w:cs="Times New Roman"/>
                <w:bCs/>
                <w:iCs/>
                <w:color w:val="000000" w:themeColor="text1"/>
                <w:sz w:val="24"/>
                <w:szCs w:val="24"/>
              </w:rPr>
            </w:pPr>
          </w:p>
        </w:tc>
      </w:tr>
      <w:tr w:rsidR="003818AE" w:rsidRPr="006039A7" w:rsidTr="00205A3A">
        <w:tc>
          <w:tcPr>
            <w:tcW w:w="1527" w:type="dxa"/>
          </w:tcPr>
          <w:p w:rsidR="003818AE" w:rsidRPr="006039A7" w:rsidRDefault="003818AE" w:rsidP="00205A3A">
            <w:pPr>
              <w:widowControl w:val="0"/>
              <w:autoSpaceDE w:val="0"/>
              <w:autoSpaceDN w:val="0"/>
              <w:adjustRightInd w:val="0"/>
              <w:spacing w:after="0" w:line="240" w:lineRule="auto"/>
              <w:ind w:firstLine="709"/>
              <w:jc w:val="center"/>
              <w:rPr>
                <w:rFonts w:ascii="Times New Roman" w:eastAsia="Times New Roman" w:hAnsi="Times New Roman" w:cs="Times New Roman"/>
                <w:b/>
                <w:bCs/>
                <w:iCs/>
                <w:color w:val="000000" w:themeColor="text1"/>
                <w:sz w:val="28"/>
                <w:szCs w:val="28"/>
              </w:rPr>
            </w:pPr>
          </w:p>
        </w:tc>
        <w:tc>
          <w:tcPr>
            <w:tcW w:w="6667" w:type="dxa"/>
            <w:gridSpan w:val="2"/>
            <w:hideMark/>
          </w:tcPr>
          <w:p w:rsidR="003818AE" w:rsidRPr="003818AE" w:rsidRDefault="003818AE" w:rsidP="00205A3A">
            <w:pPr>
              <w:spacing w:after="0" w:line="240" w:lineRule="auto"/>
              <w:jc w:val="center"/>
              <w:rPr>
                <w:rFonts w:ascii="Times New Roman" w:eastAsia="Times New Roman" w:hAnsi="Times New Roman" w:cs="Times New Roman"/>
                <w:color w:val="000000" w:themeColor="text1"/>
                <w:sz w:val="28"/>
                <w:szCs w:val="28"/>
              </w:rPr>
            </w:pPr>
            <w:r w:rsidRPr="003818AE">
              <w:rPr>
                <w:rFonts w:ascii="Times New Roman" w:hAnsi="Times New Roman" w:cs="Times New Roman"/>
                <w:color w:val="000000" w:themeColor="text1"/>
                <w:sz w:val="28"/>
                <w:szCs w:val="28"/>
              </w:rPr>
              <w:t xml:space="preserve">Об утверждении муниципальной программы </w:t>
            </w:r>
            <w:r w:rsidR="00870285">
              <w:rPr>
                <w:rFonts w:ascii="Times New Roman" w:hAnsi="Times New Roman" w:cs="Times New Roman"/>
                <w:color w:val="000000" w:themeColor="text1"/>
                <w:sz w:val="28"/>
                <w:szCs w:val="28"/>
              </w:rPr>
              <w:t>Черлакского муниципального района Омской области</w:t>
            </w:r>
            <w:r w:rsidRPr="003818AE">
              <w:rPr>
                <w:rFonts w:ascii="Times New Roman" w:hAnsi="Times New Roman" w:cs="Times New Roman"/>
                <w:color w:val="000000" w:themeColor="text1"/>
                <w:sz w:val="28"/>
                <w:szCs w:val="28"/>
              </w:rPr>
              <w:t>«</w:t>
            </w:r>
            <w:r w:rsidRPr="003818AE">
              <w:rPr>
                <w:rFonts w:ascii="Times New Roman" w:eastAsia="Times New Roman" w:hAnsi="Times New Roman" w:cs="Times New Roman"/>
                <w:color w:val="000000" w:themeColor="text1"/>
                <w:sz w:val="28"/>
                <w:szCs w:val="28"/>
              </w:rPr>
              <w:t xml:space="preserve">Привлечение молодых специалистов </w:t>
            </w:r>
          </w:p>
          <w:p w:rsidR="003818AE" w:rsidRPr="003818AE" w:rsidRDefault="003818AE" w:rsidP="00205A3A">
            <w:pPr>
              <w:spacing w:after="0" w:line="240" w:lineRule="auto"/>
              <w:jc w:val="center"/>
              <w:rPr>
                <w:rFonts w:ascii="Times New Roman" w:eastAsia="Times New Roman" w:hAnsi="Times New Roman" w:cs="Times New Roman"/>
                <w:color w:val="000000" w:themeColor="text1"/>
                <w:sz w:val="28"/>
                <w:szCs w:val="28"/>
              </w:rPr>
            </w:pPr>
            <w:r w:rsidRPr="003818AE">
              <w:rPr>
                <w:rFonts w:ascii="Times New Roman" w:eastAsia="Times New Roman" w:hAnsi="Times New Roman" w:cs="Times New Roman"/>
                <w:color w:val="000000" w:themeColor="text1"/>
                <w:sz w:val="28"/>
                <w:szCs w:val="28"/>
              </w:rPr>
              <w:t xml:space="preserve">на муниципальную службу в органы местного самоуправления Черлакского </w:t>
            </w:r>
          </w:p>
          <w:p w:rsidR="003818AE" w:rsidRPr="006039A7" w:rsidRDefault="003818AE" w:rsidP="00205A3A">
            <w:pPr>
              <w:spacing w:after="0" w:line="240" w:lineRule="auto"/>
              <w:jc w:val="center"/>
              <w:rPr>
                <w:rFonts w:ascii="Times New Roman" w:eastAsia="Times New Roman" w:hAnsi="Times New Roman" w:cs="Times New Roman"/>
                <w:color w:val="000000" w:themeColor="text1"/>
                <w:sz w:val="28"/>
                <w:szCs w:val="28"/>
              </w:rPr>
            </w:pPr>
            <w:r w:rsidRPr="003818AE">
              <w:rPr>
                <w:rFonts w:ascii="Times New Roman" w:eastAsia="Times New Roman" w:hAnsi="Times New Roman" w:cs="Times New Roman"/>
                <w:color w:val="000000" w:themeColor="text1"/>
                <w:sz w:val="28"/>
                <w:szCs w:val="28"/>
              </w:rPr>
              <w:t>муниципального района Омской области</w:t>
            </w:r>
            <w:r w:rsidRPr="003818AE">
              <w:rPr>
                <w:rFonts w:ascii="Times New Roman" w:hAnsi="Times New Roman" w:cs="Times New Roman"/>
                <w:color w:val="000000" w:themeColor="text1"/>
                <w:sz w:val="28"/>
                <w:szCs w:val="28"/>
              </w:rPr>
              <w:t>»</w:t>
            </w:r>
          </w:p>
        </w:tc>
        <w:tc>
          <w:tcPr>
            <w:tcW w:w="1571" w:type="dxa"/>
          </w:tcPr>
          <w:p w:rsidR="003818AE" w:rsidRPr="006039A7" w:rsidRDefault="003818AE" w:rsidP="00205A3A">
            <w:pPr>
              <w:widowControl w:val="0"/>
              <w:autoSpaceDE w:val="0"/>
              <w:autoSpaceDN w:val="0"/>
              <w:adjustRightInd w:val="0"/>
              <w:spacing w:after="0" w:line="240" w:lineRule="auto"/>
              <w:ind w:firstLine="709"/>
              <w:jc w:val="center"/>
              <w:rPr>
                <w:rFonts w:ascii="Times New Roman" w:eastAsia="Times New Roman" w:hAnsi="Times New Roman" w:cs="Times New Roman"/>
                <w:b/>
                <w:bCs/>
                <w:iCs/>
                <w:color w:val="000000" w:themeColor="text1"/>
                <w:sz w:val="28"/>
                <w:szCs w:val="28"/>
              </w:rPr>
            </w:pPr>
          </w:p>
        </w:tc>
      </w:tr>
    </w:tbl>
    <w:p w:rsidR="003818AE" w:rsidRPr="006039A7" w:rsidRDefault="003818AE" w:rsidP="003818AE">
      <w:pPr>
        <w:spacing w:after="0" w:line="240" w:lineRule="auto"/>
        <w:ind w:firstLine="720"/>
        <w:jc w:val="both"/>
        <w:rPr>
          <w:rFonts w:ascii="Times New Roman" w:eastAsia="Times New Roman" w:hAnsi="Times New Roman" w:cs="Times New Roman"/>
          <w:color w:val="000000" w:themeColor="text1"/>
          <w:sz w:val="28"/>
          <w:szCs w:val="20"/>
        </w:rPr>
      </w:pPr>
    </w:p>
    <w:p w:rsidR="003818AE" w:rsidRPr="003818AE" w:rsidRDefault="003818AE" w:rsidP="003818AE">
      <w:pPr>
        <w:jc w:val="both"/>
        <w:outlineLvl w:val="0"/>
        <w:rPr>
          <w:rFonts w:ascii="Times New Roman" w:hAnsi="Times New Roman" w:cs="Times New Roman"/>
          <w:color w:val="000000" w:themeColor="text1"/>
          <w:sz w:val="26"/>
          <w:szCs w:val="26"/>
        </w:rPr>
      </w:pPr>
      <w:bookmarkStart w:id="0" w:name="_GoBack"/>
      <w:bookmarkEnd w:id="0"/>
    </w:p>
    <w:p w:rsidR="003818AE" w:rsidRPr="003818AE" w:rsidRDefault="003818AE" w:rsidP="003818AE">
      <w:pPr>
        <w:pStyle w:val="a7"/>
        <w:ind w:firstLine="709"/>
        <w:jc w:val="both"/>
        <w:rPr>
          <w:rFonts w:ascii="Times New Roman" w:hAnsi="Times New Roman" w:cs="Times New Roman"/>
          <w:color w:val="000000" w:themeColor="text1"/>
          <w:sz w:val="28"/>
          <w:szCs w:val="28"/>
        </w:rPr>
      </w:pPr>
      <w:r w:rsidRPr="003818AE">
        <w:rPr>
          <w:rFonts w:ascii="Times New Roman" w:hAnsi="Times New Roman" w:cs="Times New Roman"/>
          <w:color w:val="000000" w:themeColor="text1"/>
          <w:sz w:val="28"/>
          <w:szCs w:val="28"/>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Черлакского муниципального района Омской области</w:t>
      </w:r>
    </w:p>
    <w:p w:rsidR="003818AE" w:rsidRPr="003818AE" w:rsidRDefault="003818AE" w:rsidP="003818AE">
      <w:pPr>
        <w:pStyle w:val="a7"/>
        <w:ind w:firstLine="709"/>
        <w:jc w:val="both"/>
        <w:rPr>
          <w:rFonts w:ascii="Times New Roman" w:hAnsi="Times New Roman" w:cs="Times New Roman"/>
          <w:color w:val="000000" w:themeColor="text1"/>
          <w:sz w:val="28"/>
          <w:szCs w:val="28"/>
        </w:rPr>
      </w:pPr>
    </w:p>
    <w:p w:rsidR="003818AE" w:rsidRPr="003818AE" w:rsidRDefault="003818AE" w:rsidP="003818AE">
      <w:pPr>
        <w:pStyle w:val="a7"/>
        <w:ind w:firstLine="709"/>
        <w:jc w:val="both"/>
        <w:rPr>
          <w:rFonts w:ascii="Times New Roman" w:hAnsi="Times New Roman" w:cs="Times New Roman"/>
          <w:color w:val="000000" w:themeColor="text1"/>
          <w:sz w:val="28"/>
          <w:szCs w:val="28"/>
        </w:rPr>
      </w:pPr>
      <w:r w:rsidRPr="003818AE">
        <w:rPr>
          <w:rFonts w:ascii="Times New Roman" w:hAnsi="Times New Roman" w:cs="Times New Roman"/>
          <w:color w:val="000000" w:themeColor="text1"/>
          <w:sz w:val="28"/>
          <w:szCs w:val="28"/>
        </w:rPr>
        <w:t>ПОСТАНОВЛЯЮ:</w:t>
      </w:r>
    </w:p>
    <w:p w:rsidR="003818AE" w:rsidRPr="003818AE" w:rsidRDefault="003818AE" w:rsidP="003818AE">
      <w:pPr>
        <w:pStyle w:val="a7"/>
        <w:ind w:firstLine="709"/>
        <w:jc w:val="both"/>
        <w:rPr>
          <w:rFonts w:ascii="Times New Roman" w:hAnsi="Times New Roman" w:cs="Times New Roman"/>
          <w:color w:val="000000" w:themeColor="text1"/>
          <w:sz w:val="28"/>
          <w:szCs w:val="28"/>
        </w:rPr>
      </w:pPr>
    </w:p>
    <w:p w:rsidR="003818AE" w:rsidRPr="003818AE" w:rsidRDefault="003818AE" w:rsidP="003818AE">
      <w:pPr>
        <w:pStyle w:val="a7"/>
        <w:ind w:firstLine="709"/>
        <w:jc w:val="both"/>
        <w:rPr>
          <w:rFonts w:ascii="Times New Roman" w:hAnsi="Times New Roman" w:cs="Times New Roman"/>
          <w:color w:val="000000" w:themeColor="text1"/>
          <w:sz w:val="28"/>
          <w:szCs w:val="28"/>
        </w:rPr>
      </w:pPr>
      <w:r w:rsidRPr="003818AE">
        <w:rPr>
          <w:rFonts w:ascii="Times New Roman" w:hAnsi="Times New Roman" w:cs="Times New Roman"/>
          <w:color w:val="000000" w:themeColor="text1"/>
          <w:sz w:val="28"/>
          <w:szCs w:val="28"/>
        </w:rPr>
        <w:t xml:space="preserve">1. Утвердить муниципальную программу </w:t>
      </w:r>
      <w:r w:rsidR="00870285" w:rsidRPr="00870285">
        <w:rPr>
          <w:rFonts w:ascii="Times New Roman" w:hAnsi="Times New Roman" w:cs="Times New Roman"/>
          <w:color w:val="000000" w:themeColor="text1"/>
          <w:sz w:val="28"/>
          <w:szCs w:val="28"/>
        </w:rPr>
        <w:t xml:space="preserve">Черлакского муниципального района Омской области </w:t>
      </w:r>
      <w:r w:rsidRPr="003818AE">
        <w:rPr>
          <w:rFonts w:ascii="Times New Roman" w:hAnsi="Times New Roman" w:cs="Times New Roman"/>
          <w:color w:val="000000" w:themeColor="text1"/>
          <w:sz w:val="28"/>
          <w:szCs w:val="28"/>
        </w:rPr>
        <w:t>«</w:t>
      </w:r>
      <w:r w:rsidRPr="003818AE">
        <w:rPr>
          <w:rFonts w:ascii="Times New Roman" w:eastAsia="Times New Roman" w:hAnsi="Times New Roman" w:cs="Times New Roman"/>
          <w:color w:val="000000" w:themeColor="text1"/>
          <w:sz w:val="28"/>
          <w:szCs w:val="28"/>
        </w:rPr>
        <w:t>Привлечение молодых специалистов на муниципальную службу в органы местного самоуправления  Черлакского муниципального района Омской области</w:t>
      </w:r>
      <w:r w:rsidRPr="003818AE">
        <w:rPr>
          <w:rFonts w:ascii="Times New Roman" w:hAnsi="Times New Roman" w:cs="Times New Roman"/>
          <w:color w:val="000000" w:themeColor="text1"/>
          <w:sz w:val="28"/>
          <w:szCs w:val="28"/>
        </w:rPr>
        <w:t>» на 2025-2028 годы согласно приложению к настоящему постановлению.</w:t>
      </w:r>
    </w:p>
    <w:p w:rsidR="003818AE" w:rsidRPr="003818AE" w:rsidRDefault="003818AE" w:rsidP="003818AE">
      <w:pPr>
        <w:pStyle w:val="a7"/>
        <w:ind w:firstLine="709"/>
        <w:jc w:val="both"/>
        <w:rPr>
          <w:rFonts w:ascii="Times New Roman" w:hAnsi="Times New Roman" w:cs="Times New Roman"/>
          <w:color w:val="000000" w:themeColor="text1"/>
          <w:sz w:val="28"/>
          <w:szCs w:val="28"/>
        </w:rPr>
      </w:pPr>
      <w:r w:rsidRPr="003818AE">
        <w:rPr>
          <w:rFonts w:ascii="Times New Roman" w:hAnsi="Times New Roman" w:cs="Times New Roman"/>
          <w:color w:val="000000" w:themeColor="text1"/>
          <w:sz w:val="28"/>
          <w:szCs w:val="28"/>
        </w:rPr>
        <w:t>2. Контроль исполнения настоящего постановления возложить на председателя комитета по организационно – кадровой работе и информационному обеспечению администрации Черлакского муниципального района Козлову Е.В.</w:t>
      </w:r>
    </w:p>
    <w:p w:rsidR="003818AE" w:rsidRPr="003818AE" w:rsidRDefault="003818AE" w:rsidP="003818AE">
      <w:pPr>
        <w:pStyle w:val="a7"/>
        <w:ind w:firstLine="709"/>
        <w:jc w:val="both"/>
        <w:rPr>
          <w:rFonts w:ascii="Times New Roman" w:hAnsi="Times New Roman" w:cs="Times New Roman"/>
          <w:color w:val="000000" w:themeColor="text1"/>
          <w:sz w:val="28"/>
          <w:szCs w:val="28"/>
          <w:lang w:eastAsia="ar-SA"/>
        </w:rPr>
      </w:pPr>
      <w:r w:rsidRPr="003818AE">
        <w:rPr>
          <w:rFonts w:ascii="Times New Roman" w:hAnsi="Times New Roman" w:cs="Times New Roman"/>
          <w:color w:val="000000" w:themeColor="text1"/>
          <w:sz w:val="28"/>
          <w:szCs w:val="28"/>
        </w:rPr>
        <w:t xml:space="preserve">3. Опубликовать настоящее </w:t>
      </w:r>
      <w:r w:rsidR="00870285">
        <w:rPr>
          <w:rFonts w:ascii="Times New Roman" w:hAnsi="Times New Roman" w:cs="Times New Roman"/>
          <w:color w:val="000000" w:themeColor="text1"/>
          <w:sz w:val="28"/>
          <w:szCs w:val="28"/>
        </w:rPr>
        <w:t>постановление</w:t>
      </w:r>
      <w:r w:rsidRPr="003818AE">
        <w:rPr>
          <w:rFonts w:ascii="Times New Roman" w:hAnsi="Times New Roman" w:cs="Times New Roman"/>
          <w:color w:val="000000" w:themeColor="text1"/>
          <w:sz w:val="28"/>
          <w:szCs w:val="28"/>
        </w:rPr>
        <w:t xml:space="preserve"> в Муниципальном вестнике Черлакского муниципального района и разместить на официальном сайте Администрации Черлакского муниципального района в информационно-телекоммуникационной сети «Интернет».</w:t>
      </w:r>
    </w:p>
    <w:p w:rsidR="003818AE" w:rsidRPr="003818AE" w:rsidRDefault="003818AE" w:rsidP="003818AE">
      <w:pPr>
        <w:pStyle w:val="a7"/>
        <w:ind w:firstLine="709"/>
        <w:jc w:val="both"/>
        <w:rPr>
          <w:rFonts w:ascii="Times New Roman" w:hAnsi="Times New Roman" w:cs="Times New Roman"/>
          <w:color w:val="000000" w:themeColor="text1"/>
          <w:sz w:val="28"/>
          <w:szCs w:val="28"/>
        </w:rPr>
      </w:pPr>
      <w:r w:rsidRPr="003818AE">
        <w:rPr>
          <w:rFonts w:ascii="Times New Roman" w:hAnsi="Times New Roman" w:cs="Times New Roman"/>
          <w:color w:val="000000" w:themeColor="text1"/>
          <w:sz w:val="28"/>
          <w:szCs w:val="28"/>
        </w:rPr>
        <w:t>4. Настоящее постановление вступает в силу после официального опубликования.</w:t>
      </w:r>
    </w:p>
    <w:p w:rsidR="003818AE" w:rsidRPr="003818AE" w:rsidRDefault="003818AE" w:rsidP="003818AE">
      <w:pPr>
        <w:pStyle w:val="ConsPlusNonformat"/>
        <w:tabs>
          <w:tab w:val="left" w:pos="0"/>
        </w:tabs>
        <w:ind w:firstLine="709"/>
        <w:jc w:val="both"/>
        <w:rPr>
          <w:rFonts w:ascii="Times New Roman" w:hAnsi="Times New Roman" w:cs="Times New Roman"/>
          <w:color w:val="000000" w:themeColor="text1"/>
          <w:sz w:val="28"/>
          <w:szCs w:val="28"/>
        </w:rPr>
      </w:pPr>
    </w:p>
    <w:p w:rsidR="003818AE" w:rsidRPr="003818AE" w:rsidRDefault="003818AE" w:rsidP="003818AE">
      <w:pPr>
        <w:spacing w:after="0" w:line="240" w:lineRule="auto"/>
        <w:jc w:val="both"/>
        <w:rPr>
          <w:rFonts w:ascii="Times New Roman" w:hAnsi="Times New Roman" w:cs="Times New Roman"/>
          <w:color w:val="000000" w:themeColor="text1"/>
          <w:sz w:val="26"/>
          <w:szCs w:val="26"/>
        </w:rPr>
      </w:pPr>
    </w:p>
    <w:p w:rsidR="003818AE" w:rsidRPr="003818AE" w:rsidRDefault="003818AE" w:rsidP="003818AE">
      <w:pPr>
        <w:spacing w:after="0" w:line="240" w:lineRule="auto"/>
        <w:ind w:firstLine="720"/>
        <w:jc w:val="both"/>
        <w:rPr>
          <w:rFonts w:ascii="Times New Roman" w:eastAsia="Times New Roman" w:hAnsi="Times New Roman" w:cs="Times New Roman"/>
          <w:color w:val="000000" w:themeColor="text1"/>
          <w:sz w:val="28"/>
          <w:szCs w:val="20"/>
        </w:rPr>
      </w:pPr>
    </w:p>
    <w:tbl>
      <w:tblPr>
        <w:tblW w:w="0" w:type="auto"/>
        <w:tblLook w:val="04A0" w:firstRow="1" w:lastRow="0" w:firstColumn="1" w:lastColumn="0" w:noHBand="0" w:noVBand="1"/>
      </w:tblPr>
      <w:tblGrid>
        <w:gridCol w:w="5353"/>
        <w:gridCol w:w="4500"/>
      </w:tblGrid>
      <w:tr w:rsidR="003818AE" w:rsidRPr="003818AE" w:rsidTr="00205A3A">
        <w:tc>
          <w:tcPr>
            <w:tcW w:w="5353" w:type="dxa"/>
            <w:shd w:val="clear" w:color="auto" w:fill="auto"/>
          </w:tcPr>
          <w:p w:rsidR="003818AE" w:rsidRPr="003818AE" w:rsidRDefault="003818AE" w:rsidP="003818AE">
            <w:pPr>
              <w:spacing w:after="0" w:line="240" w:lineRule="auto"/>
              <w:rPr>
                <w:rFonts w:ascii="Times New Roman" w:eastAsia="Times New Roman" w:hAnsi="Times New Roman" w:cs="Times New Roman"/>
                <w:color w:val="000000" w:themeColor="text1"/>
                <w:sz w:val="28"/>
                <w:szCs w:val="20"/>
              </w:rPr>
            </w:pPr>
            <w:r w:rsidRPr="003818AE">
              <w:rPr>
                <w:rFonts w:ascii="Times New Roman" w:eastAsia="Times New Roman" w:hAnsi="Times New Roman" w:cs="Times New Roman"/>
                <w:color w:val="000000" w:themeColor="text1"/>
                <w:sz w:val="28"/>
                <w:szCs w:val="20"/>
              </w:rPr>
              <w:t>Глава Администрации</w:t>
            </w:r>
          </w:p>
          <w:p w:rsidR="003818AE" w:rsidRPr="003818AE" w:rsidRDefault="003818AE" w:rsidP="003818AE">
            <w:pPr>
              <w:spacing w:after="0" w:line="240" w:lineRule="auto"/>
              <w:rPr>
                <w:rFonts w:ascii="Times New Roman" w:eastAsia="Times New Roman" w:hAnsi="Times New Roman" w:cs="Times New Roman"/>
                <w:color w:val="000000" w:themeColor="text1"/>
                <w:sz w:val="28"/>
                <w:szCs w:val="20"/>
              </w:rPr>
            </w:pPr>
            <w:r w:rsidRPr="003818AE">
              <w:rPr>
                <w:rFonts w:ascii="Times New Roman" w:eastAsia="Times New Roman" w:hAnsi="Times New Roman" w:cs="Times New Roman"/>
                <w:color w:val="000000" w:themeColor="text1"/>
                <w:sz w:val="28"/>
                <w:szCs w:val="20"/>
              </w:rPr>
              <w:t>муниципального района</w:t>
            </w:r>
          </w:p>
        </w:tc>
        <w:tc>
          <w:tcPr>
            <w:tcW w:w="4500" w:type="dxa"/>
            <w:shd w:val="clear" w:color="auto" w:fill="auto"/>
          </w:tcPr>
          <w:p w:rsidR="003818AE" w:rsidRPr="003818AE" w:rsidRDefault="003818AE" w:rsidP="003818AE">
            <w:pPr>
              <w:spacing w:after="0" w:line="240" w:lineRule="auto"/>
              <w:jc w:val="right"/>
              <w:rPr>
                <w:rFonts w:ascii="Times New Roman" w:eastAsia="Times New Roman" w:hAnsi="Times New Roman" w:cs="Times New Roman"/>
                <w:color w:val="000000" w:themeColor="text1"/>
                <w:sz w:val="28"/>
                <w:szCs w:val="20"/>
              </w:rPr>
            </w:pPr>
          </w:p>
          <w:p w:rsidR="003818AE" w:rsidRPr="003818AE" w:rsidRDefault="003818AE" w:rsidP="003818AE">
            <w:pPr>
              <w:spacing w:after="0" w:line="240" w:lineRule="auto"/>
              <w:jc w:val="right"/>
              <w:rPr>
                <w:rFonts w:ascii="Times New Roman" w:eastAsia="Times New Roman" w:hAnsi="Times New Roman" w:cs="Times New Roman"/>
                <w:color w:val="000000" w:themeColor="text1"/>
                <w:sz w:val="28"/>
                <w:szCs w:val="20"/>
              </w:rPr>
            </w:pPr>
            <w:r w:rsidRPr="003818AE">
              <w:rPr>
                <w:rFonts w:ascii="Times New Roman" w:eastAsia="Times New Roman" w:hAnsi="Times New Roman" w:cs="Times New Roman"/>
                <w:color w:val="000000" w:themeColor="text1"/>
                <w:sz w:val="28"/>
                <w:szCs w:val="20"/>
              </w:rPr>
              <w:t>А.В. Меркушов</w:t>
            </w:r>
          </w:p>
        </w:tc>
      </w:tr>
    </w:tbl>
    <w:p w:rsidR="003818AE" w:rsidRPr="003818AE" w:rsidRDefault="003818AE" w:rsidP="003818AE">
      <w:pPr>
        <w:spacing w:after="0" w:line="240" w:lineRule="auto"/>
        <w:ind w:firstLine="720"/>
        <w:jc w:val="both"/>
        <w:rPr>
          <w:rFonts w:ascii="Times New Roman" w:eastAsia="Times New Roman" w:hAnsi="Times New Roman" w:cs="Times New Roman"/>
          <w:color w:val="000000" w:themeColor="text1"/>
          <w:sz w:val="24"/>
          <w:szCs w:val="24"/>
        </w:rPr>
      </w:pPr>
    </w:p>
    <w:tbl>
      <w:tblPr>
        <w:tblW w:w="0" w:type="auto"/>
        <w:tblLook w:val="04A0" w:firstRow="1" w:lastRow="0" w:firstColumn="1" w:lastColumn="0" w:noHBand="0" w:noVBand="1"/>
      </w:tblPr>
      <w:tblGrid>
        <w:gridCol w:w="4898"/>
        <w:gridCol w:w="4899"/>
      </w:tblGrid>
      <w:tr w:rsidR="003818AE" w:rsidRPr="00870285" w:rsidTr="00205A3A">
        <w:tc>
          <w:tcPr>
            <w:tcW w:w="4898" w:type="dxa"/>
            <w:shd w:val="clear" w:color="auto" w:fill="auto"/>
          </w:tcPr>
          <w:p w:rsidR="003818AE" w:rsidRPr="00870285" w:rsidRDefault="003818AE" w:rsidP="003818AE">
            <w:pPr>
              <w:spacing w:after="0" w:line="240" w:lineRule="auto"/>
              <w:rPr>
                <w:rFonts w:ascii="Times New Roman" w:eastAsia="Times New Roman" w:hAnsi="Times New Roman" w:cs="Times New Roman"/>
                <w:color w:val="000000" w:themeColor="text1"/>
                <w:sz w:val="26"/>
                <w:szCs w:val="26"/>
              </w:rPr>
            </w:pPr>
          </w:p>
        </w:tc>
        <w:tc>
          <w:tcPr>
            <w:tcW w:w="4899" w:type="dxa"/>
            <w:shd w:val="clear" w:color="auto" w:fill="auto"/>
          </w:tcPr>
          <w:p w:rsidR="003818AE" w:rsidRPr="00870285" w:rsidRDefault="003818AE" w:rsidP="003818AE">
            <w:pPr>
              <w:tabs>
                <w:tab w:val="left" w:pos="7371"/>
              </w:tabs>
              <w:spacing w:after="0" w:line="240" w:lineRule="auto"/>
              <w:rPr>
                <w:rFonts w:ascii="Times New Roman" w:eastAsia="Times New Roman" w:hAnsi="Times New Roman" w:cs="Times New Roman"/>
                <w:color w:val="000000" w:themeColor="text1"/>
                <w:sz w:val="26"/>
                <w:szCs w:val="26"/>
              </w:rPr>
            </w:pPr>
            <w:r w:rsidRPr="00870285">
              <w:rPr>
                <w:rFonts w:ascii="Times New Roman" w:eastAsia="Times New Roman" w:hAnsi="Times New Roman" w:cs="Times New Roman"/>
                <w:color w:val="000000" w:themeColor="text1"/>
                <w:sz w:val="26"/>
                <w:szCs w:val="26"/>
              </w:rPr>
              <w:t>Приложение</w:t>
            </w:r>
          </w:p>
          <w:p w:rsidR="003818AE" w:rsidRPr="00870285" w:rsidRDefault="003818AE" w:rsidP="003818AE">
            <w:pPr>
              <w:tabs>
                <w:tab w:val="left" w:pos="7371"/>
              </w:tabs>
              <w:spacing w:after="0" w:line="240" w:lineRule="auto"/>
              <w:rPr>
                <w:rFonts w:ascii="Times New Roman" w:eastAsia="Times New Roman" w:hAnsi="Times New Roman" w:cs="Times New Roman"/>
                <w:color w:val="000000" w:themeColor="text1"/>
                <w:sz w:val="26"/>
                <w:szCs w:val="26"/>
              </w:rPr>
            </w:pPr>
            <w:r w:rsidRPr="00870285">
              <w:rPr>
                <w:rFonts w:ascii="Times New Roman" w:eastAsia="Times New Roman" w:hAnsi="Times New Roman" w:cs="Times New Roman"/>
                <w:color w:val="000000" w:themeColor="text1"/>
                <w:sz w:val="26"/>
                <w:szCs w:val="26"/>
              </w:rPr>
              <w:t xml:space="preserve">к постановлению Администрации Черлакского муниципального района </w:t>
            </w:r>
          </w:p>
          <w:p w:rsidR="003818AE" w:rsidRPr="00870285" w:rsidRDefault="005D369F" w:rsidP="003818AE">
            <w:pPr>
              <w:tabs>
                <w:tab w:val="left" w:pos="7371"/>
              </w:tabs>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от 19.03.2025 № 111-п</w:t>
            </w:r>
          </w:p>
        </w:tc>
      </w:tr>
    </w:tbl>
    <w:p w:rsidR="003818AE" w:rsidRPr="00870285" w:rsidRDefault="003818AE" w:rsidP="003818AE">
      <w:pPr>
        <w:spacing w:after="0" w:line="240" w:lineRule="auto"/>
        <w:ind w:firstLine="720"/>
        <w:jc w:val="both"/>
        <w:rPr>
          <w:rFonts w:ascii="Times New Roman" w:eastAsia="Times New Roman" w:hAnsi="Times New Roman" w:cs="Times New Roman"/>
          <w:color w:val="000000" w:themeColor="text1"/>
          <w:sz w:val="26"/>
          <w:szCs w:val="26"/>
        </w:rPr>
      </w:pPr>
    </w:p>
    <w:p w:rsidR="00870285" w:rsidRPr="00870285" w:rsidRDefault="003818AE" w:rsidP="00870285">
      <w:pPr>
        <w:pStyle w:val="a7"/>
        <w:jc w:val="center"/>
        <w:rPr>
          <w:rFonts w:ascii="Times New Roman" w:hAnsi="Times New Roman" w:cs="Times New Roman"/>
          <w:sz w:val="26"/>
          <w:szCs w:val="26"/>
        </w:rPr>
      </w:pPr>
      <w:r w:rsidRPr="00870285">
        <w:rPr>
          <w:rFonts w:ascii="Times New Roman" w:eastAsia="Times New Roman" w:hAnsi="Times New Roman" w:cs="Times New Roman"/>
          <w:sz w:val="26"/>
          <w:szCs w:val="26"/>
        </w:rPr>
        <w:t>МУНИЦИПАЛЬНАЯ ПРОГРАММА</w:t>
      </w:r>
    </w:p>
    <w:p w:rsidR="003818AE" w:rsidRPr="00870285" w:rsidRDefault="00870285" w:rsidP="00870285">
      <w:pPr>
        <w:pStyle w:val="a7"/>
        <w:jc w:val="center"/>
        <w:rPr>
          <w:rFonts w:ascii="Times New Roman" w:eastAsia="Times New Roman" w:hAnsi="Times New Roman" w:cs="Times New Roman"/>
          <w:sz w:val="26"/>
          <w:szCs w:val="26"/>
        </w:rPr>
      </w:pPr>
      <w:r w:rsidRPr="00870285">
        <w:rPr>
          <w:rFonts w:ascii="Times New Roman" w:eastAsia="Times New Roman" w:hAnsi="Times New Roman" w:cs="Times New Roman"/>
          <w:sz w:val="26"/>
          <w:szCs w:val="26"/>
        </w:rPr>
        <w:t>Черлакского муниципального района Омской области</w:t>
      </w:r>
    </w:p>
    <w:p w:rsidR="00870285" w:rsidRDefault="003818AE" w:rsidP="00870285">
      <w:pPr>
        <w:pStyle w:val="a7"/>
        <w:jc w:val="center"/>
        <w:rPr>
          <w:rFonts w:ascii="Times New Roman" w:hAnsi="Times New Roman" w:cs="Times New Roman"/>
          <w:sz w:val="26"/>
          <w:szCs w:val="26"/>
        </w:rPr>
      </w:pPr>
      <w:r w:rsidRPr="00870285">
        <w:rPr>
          <w:rFonts w:ascii="Times New Roman" w:hAnsi="Times New Roman" w:cs="Times New Roman"/>
          <w:sz w:val="26"/>
          <w:szCs w:val="26"/>
        </w:rPr>
        <w:t>«</w:t>
      </w:r>
      <w:r w:rsidRPr="00870285">
        <w:rPr>
          <w:rFonts w:ascii="Times New Roman" w:eastAsia="Times New Roman" w:hAnsi="Times New Roman" w:cs="Times New Roman"/>
          <w:sz w:val="26"/>
          <w:szCs w:val="26"/>
        </w:rPr>
        <w:t>Привлечение молодых специалистов на муниципальную службу  в органы местного самоуправления  Черлакского муниципального района Омской области</w:t>
      </w:r>
      <w:r w:rsidRPr="00870285">
        <w:rPr>
          <w:rFonts w:ascii="Times New Roman" w:hAnsi="Times New Roman" w:cs="Times New Roman"/>
          <w:sz w:val="26"/>
          <w:szCs w:val="26"/>
        </w:rPr>
        <w:t xml:space="preserve">» </w:t>
      </w:r>
    </w:p>
    <w:p w:rsidR="003818AE" w:rsidRPr="00870285" w:rsidRDefault="003818AE" w:rsidP="00870285">
      <w:pPr>
        <w:pStyle w:val="a7"/>
        <w:jc w:val="center"/>
        <w:rPr>
          <w:rFonts w:ascii="Times New Roman" w:eastAsia="Times New Roman" w:hAnsi="Times New Roman"/>
          <w:sz w:val="26"/>
          <w:szCs w:val="26"/>
        </w:rPr>
      </w:pPr>
      <w:r w:rsidRPr="00870285">
        <w:rPr>
          <w:rFonts w:ascii="Times New Roman" w:hAnsi="Times New Roman" w:cs="Times New Roman"/>
          <w:sz w:val="26"/>
          <w:szCs w:val="26"/>
        </w:rPr>
        <w:t>на 2025 – 2028 годы</w:t>
      </w:r>
    </w:p>
    <w:p w:rsidR="003818AE" w:rsidRPr="00870285" w:rsidRDefault="003818AE" w:rsidP="003818AE">
      <w:pPr>
        <w:spacing w:after="0" w:line="240" w:lineRule="auto"/>
        <w:ind w:firstLine="851"/>
        <w:jc w:val="both"/>
        <w:rPr>
          <w:rFonts w:ascii="Times New Roman" w:hAnsi="Times New Roman" w:cs="Times New Roman"/>
          <w:b/>
          <w:color w:val="000000" w:themeColor="text1"/>
          <w:sz w:val="26"/>
          <w:szCs w:val="26"/>
        </w:rPr>
      </w:pPr>
    </w:p>
    <w:p w:rsidR="003818AE" w:rsidRPr="00870285" w:rsidRDefault="003818AE" w:rsidP="003818AE">
      <w:pPr>
        <w:widowControl w:val="0"/>
        <w:suppressAutoHyphens/>
        <w:spacing w:after="0" w:line="240" w:lineRule="auto"/>
        <w:ind w:firstLine="567"/>
        <w:jc w:val="center"/>
        <w:rPr>
          <w:rFonts w:ascii="Times New Roman" w:eastAsia="Times New Roman" w:hAnsi="Times New Roman" w:cs="Times New Roman"/>
          <w:bCs/>
          <w:color w:val="000000" w:themeColor="text1"/>
          <w:sz w:val="26"/>
          <w:szCs w:val="26"/>
        </w:rPr>
      </w:pPr>
      <w:r w:rsidRPr="00870285">
        <w:rPr>
          <w:rFonts w:ascii="Times New Roman" w:eastAsia="Times New Roman" w:hAnsi="Times New Roman" w:cs="Times New Roman"/>
          <w:color w:val="000000" w:themeColor="text1"/>
          <w:sz w:val="26"/>
          <w:szCs w:val="26"/>
        </w:rPr>
        <w:t>Приоритеты развития муниципальной программы</w:t>
      </w:r>
    </w:p>
    <w:p w:rsidR="003818AE" w:rsidRPr="00870285" w:rsidRDefault="003818AE" w:rsidP="003818AE">
      <w:pPr>
        <w:widowControl w:val="0"/>
        <w:spacing w:after="0" w:line="240" w:lineRule="auto"/>
        <w:jc w:val="center"/>
        <w:rPr>
          <w:rFonts w:ascii="Times New Roman" w:eastAsia="Times New Roman" w:hAnsi="Times New Roman" w:cs="Times New Roman"/>
          <w:b/>
          <w:bCs/>
          <w:color w:val="000000" w:themeColor="text1"/>
          <w:sz w:val="26"/>
          <w:szCs w:val="26"/>
        </w:rPr>
      </w:pPr>
    </w:p>
    <w:p w:rsidR="003818AE" w:rsidRPr="00870285" w:rsidRDefault="003818AE" w:rsidP="003818AE">
      <w:pPr>
        <w:widowControl w:val="0"/>
        <w:spacing w:after="0" w:line="240" w:lineRule="auto"/>
        <w:ind w:firstLine="709"/>
        <w:jc w:val="both"/>
        <w:rPr>
          <w:rFonts w:ascii="Times New Roman" w:hAnsi="Times New Roman" w:cs="Times New Roman"/>
          <w:color w:val="000000" w:themeColor="text1"/>
          <w:sz w:val="26"/>
          <w:szCs w:val="26"/>
        </w:rPr>
      </w:pPr>
      <w:r w:rsidRPr="00870285">
        <w:rPr>
          <w:rFonts w:ascii="Times New Roman" w:hAnsi="Times New Roman" w:cs="Times New Roman"/>
          <w:color w:val="000000" w:themeColor="text1"/>
          <w:sz w:val="26"/>
          <w:szCs w:val="26"/>
        </w:rPr>
        <w:t>Привлечение молодых специалистов на муниципальную службу является одной из важнейших задач, которая даст возможность решать многие проблемы органов местного самоуправления. Омоложение кадрового состава, внедрение новых подходов, свежий взгляд на профессиональную деятельность, высокая мотивация к изменениям это те перспективы, которые открываются перед работодателем с приходом на службу молодого специалиста.</w:t>
      </w:r>
    </w:p>
    <w:p w:rsidR="003818AE" w:rsidRPr="00870285" w:rsidRDefault="003818AE" w:rsidP="003818AE">
      <w:pPr>
        <w:widowControl w:val="0"/>
        <w:spacing w:after="0" w:line="240" w:lineRule="auto"/>
        <w:ind w:firstLine="709"/>
        <w:jc w:val="both"/>
        <w:rPr>
          <w:rFonts w:ascii="Times New Roman" w:hAnsi="Times New Roman" w:cs="Times New Roman"/>
          <w:color w:val="000000" w:themeColor="text1"/>
          <w:sz w:val="26"/>
          <w:szCs w:val="26"/>
        </w:rPr>
      </w:pPr>
      <w:r w:rsidRPr="00870285">
        <w:rPr>
          <w:rFonts w:ascii="Times New Roman" w:hAnsi="Times New Roman" w:cs="Times New Roman"/>
          <w:color w:val="000000" w:themeColor="text1"/>
          <w:sz w:val="26"/>
          <w:szCs w:val="26"/>
        </w:rPr>
        <w:t xml:space="preserve">Дефицит кадров в органах местного самоуправления связан, прежде всего, с отсутствием в достаточном количестве квалифицированных специалистов, высокой конкуренцией на рынке труда, наличием запретов и ограничений, связанных с муниципальной службой. </w:t>
      </w:r>
    </w:p>
    <w:p w:rsidR="003818AE" w:rsidRPr="00870285" w:rsidRDefault="003818AE" w:rsidP="003818AE">
      <w:pPr>
        <w:widowControl w:val="0"/>
        <w:spacing w:after="0" w:line="240" w:lineRule="auto"/>
        <w:ind w:firstLine="709"/>
        <w:jc w:val="both"/>
        <w:rPr>
          <w:rFonts w:ascii="Times New Roman" w:eastAsia="Times New Roman" w:hAnsi="Times New Roman" w:cs="Times New Roman"/>
          <w:color w:val="000000" w:themeColor="text1"/>
          <w:sz w:val="26"/>
          <w:szCs w:val="26"/>
        </w:rPr>
      </w:pPr>
      <w:r w:rsidRPr="00870285">
        <w:rPr>
          <w:rFonts w:ascii="Times New Roman" w:eastAsia="Times New Roman" w:hAnsi="Times New Roman" w:cs="Times New Roman"/>
          <w:color w:val="000000" w:themeColor="text1"/>
          <w:sz w:val="26"/>
          <w:szCs w:val="26"/>
        </w:rPr>
        <w:t xml:space="preserve">На сегодняшний день в органах местного самоуправления Черлакского муниципального района Омской области существует потребность в грамотных и квалифицированных руководителях и специалистах, образование которых соответствовало бы занимаемым должностям и квалификационным требованиям. </w:t>
      </w:r>
    </w:p>
    <w:p w:rsidR="003818AE" w:rsidRPr="00870285" w:rsidRDefault="003818AE" w:rsidP="003818AE">
      <w:pPr>
        <w:widowControl w:val="0"/>
        <w:spacing w:after="0" w:line="240" w:lineRule="auto"/>
        <w:ind w:firstLine="709"/>
        <w:jc w:val="both"/>
        <w:rPr>
          <w:rFonts w:ascii="Times New Roman" w:eastAsia="Times New Roman" w:hAnsi="Times New Roman" w:cs="Times New Roman"/>
          <w:color w:val="000000" w:themeColor="text1"/>
          <w:sz w:val="26"/>
          <w:szCs w:val="26"/>
        </w:rPr>
      </w:pPr>
      <w:r w:rsidRPr="00870285">
        <w:rPr>
          <w:rFonts w:ascii="Times New Roman" w:eastAsia="Times New Roman" w:hAnsi="Times New Roman" w:cs="Times New Roman"/>
          <w:color w:val="000000" w:themeColor="text1"/>
          <w:sz w:val="26"/>
          <w:szCs w:val="26"/>
        </w:rPr>
        <w:t>Привлечение на работу в органы местного самоуправления молодых специалистов, обладающих знаниями в областях гражданского права, социальной защищенности, экономики и других сферах, должно способствовать повышение престижа муниципальной службы.</w:t>
      </w:r>
    </w:p>
    <w:p w:rsidR="003818AE" w:rsidRPr="00870285" w:rsidRDefault="003818AE" w:rsidP="003818AE">
      <w:pPr>
        <w:widowControl w:val="0"/>
        <w:spacing w:after="0" w:line="240" w:lineRule="auto"/>
        <w:ind w:firstLine="709"/>
        <w:jc w:val="both"/>
        <w:rPr>
          <w:rFonts w:ascii="Times New Roman" w:eastAsia="Times New Roman" w:hAnsi="Times New Roman" w:cs="Times New Roman"/>
          <w:color w:val="000000" w:themeColor="text1"/>
          <w:sz w:val="26"/>
          <w:szCs w:val="26"/>
        </w:rPr>
      </w:pPr>
      <w:r w:rsidRPr="00870285">
        <w:rPr>
          <w:rFonts w:ascii="Times New Roman" w:eastAsia="Times New Roman" w:hAnsi="Times New Roman" w:cs="Times New Roman"/>
          <w:color w:val="000000" w:themeColor="text1"/>
          <w:sz w:val="26"/>
          <w:szCs w:val="26"/>
        </w:rPr>
        <w:t>С учетом изложенного очевидна значимость и необходимость принятия Программы, важность реализации мероприятий по развитию муниципальной службы в органах местного самоуправления Черлакского муниципального района Омской области.</w:t>
      </w:r>
    </w:p>
    <w:p w:rsidR="003818AE" w:rsidRPr="003818AE" w:rsidRDefault="003818AE" w:rsidP="003818AE">
      <w:pPr>
        <w:widowControl w:val="0"/>
        <w:spacing w:after="0" w:line="240" w:lineRule="auto"/>
        <w:rPr>
          <w:rFonts w:ascii="Times New Roman" w:eastAsia="Times New Roman" w:hAnsi="Times New Roman" w:cs="Times New Roman"/>
          <w:color w:val="000000" w:themeColor="text1"/>
          <w:sz w:val="28"/>
          <w:szCs w:val="28"/>
        </w:rPr>
        <w:sectPr w:rsidR="003818AE" w:rsidRPr="003818AE">
          <w:headerReference w:type="default" r:id="rId7"/>
          <w:pgSz w:w="11906" w:h="16838"/>
          <w:pgMar w:top="1134" w:right="567" w:bottom="1134" w:left="1701" w:header="0" w:footer="0" w:gutter="0"/>
          <w:cols w:space="720"/>
          <w:formProt w:val="0"/>
          <w:titlePg/>
          <w:docGrid w:linePitch="360" w:charSpace="-10241"/>
        </w:sectPr>
      </w:pPr>
      <w:r w:rsidRPr="003818AE">
        <w:rPr>
          <w:rFonts w:ascii="Times New Roman" w:eastAsia="Times New Roman" w:hAnsi="Times New Roman" w:cs="Times New Roman"/>
          <w:color w:val="000000" w:themeColor="text1"/>
          <w:sz w:val="28"/>
          <w:szCs w:val="28"/>
        </w:rPr>
        <w:t xml:space="preserve">                         </w:t>
      </w: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3818AE">
        <w:rPr>
          <w:rFonts w:ascii="Times New Roman" w:eastAsia="Times New Roman" w:hAnsi="Times New Roman" w:cs="Times New Roman"/>
          <w:b/>
          <w:color w:val="000000" w:themeColor="text1"/>
          <w:sz w:val="28"/>
          <w:szCs w:val="28"/>
        </w:rPr>
        <w:lastRenderedPageBreak/>
        <w:t>ПАСПОРТ ПРОГРАММЫ</w:t>
      </w:r>
    </w:p>
    <w:p w:rsidR="003818AE" w:rsidRPr="003818AE" w:rsidRDefault="003818AE" w:rsidP="003818AE">
      <w:pPr>
        <w:shd w:val="clear" w:color="auto" w:fill="FFFFFF"/>
        <w:spacing w:after="0" w:line="240" w:lineRule="auto"/>
        <w:rPr>
          <w:rFonts w:ascii="PT Serif" w:eastAsia="Times New Roman" w:hAnsi="PT Serif" w:cs="Times New Roman"/>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8"/>
        <w:gridCol w:w="9125"/>
      </w:tblGrid>
      <w:tr w:rsidR="003818AE" w:rsidRPr="003818AE" w:rsidTr="003818AE">
        <w:tc>
          <w:tcPr>
            <w:tcW w:w="0" w:type="auto"/>
            <w:tcMar>
              <w:top w:w="150" w:type="dxa"/>
              <w:left w:w="150" w:type="dxa"/>
              <w:bottom w:w="150" w:type="dxa"/>
              <w:right w:w="150" w:type="dxa"/>
            </w:tcMar>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Наименование Программы</w:t>
            </w:r>
          </w:p>
        </w:tc>
        <w:tc>
          <w:tcPr>
            <w:tcW w:w="3011" w:type="pct"/>
            <w:tcMar>
              <w:top w:w="150" w:type="dxa"/>
              <w:left w:w="150" w:type="dxa"/>
              <w:bottom w:w="150" w:type="dxa"/>
              <w:right w:w="150" w:type="dxa"/>
            </w:tcMar>
            <w:vAlign w:val="center"/>
            <w:hideMark/>
          </w:tcPr>
          <w:p w:rsidR="003818AE" w:rsidRPr="003818AE" w:rsidRDefault="003818AE" w:rsidP="00870285">
            <w:pPr>
              <w:spacing w:after="0" w:line="240" w:lineRule="auto"/>
              <w:jc w:val="both"/>
              <w:rPr>
                <w:rFonts w:ascii="Times New Roman" w:hAnsi="Times New Roman" w:cs="Times New Roman"/>
                <w:color w:val="000000" w:themeColor="text1"/>
              </w:rPr>
            </w:pPr>
            <w:r w:rsidRPr="003818AE">
              <w:rPr>
                <w:rFonts w:ascii="Times New Roman" w:eastAsia="Times New Roman" w:hAnsi="Times New Roman" w:cs="Times New Roman"/>
                <w:color w:val="000000" w:themeColor="text1"/>
              </w:rPr>
              <w:t xml:space="preserve">Муниципальная программа </w:t>
            </w:r>
            <w:r w:rsidR="00870285" w:rsidRPr="00870285">
              <w:rPr>
                <w:rFonts w:ascii="Times New Roman" w:eastAsia="Times New Roman" w:hAnsi="Times New Roman" w:cs="Times New Roman"/>
                <w:color w:val="000000" w:themeColor="text1"/>
              </w:rPr>
              <w:t xml:space="preserve">Черлакского муниципального района Омской области </w:t>
            </w:r>
            <w:r w:rsidRPr="003818AE">
              <w:rPr>
                <w:rFonts w:ascii="Times New Roman" w:hAnsi="Times New Roman" w:cs="Times New Roman"/>
                <w:color w:val="000000" w:themeColor="text1"/>
              </w:rPr>
              <w:t>«</w:t>
            </w:r>
            <w:r w:rsidRPr="003818AE">
              <w:rPr>
                <w:rFonts w:ascii="Times New Roman" w:eastAsia="Times New Roman" w:hAnsi="Times New Roman" w:cs="Times New Roman"/>
                <w:color w:val="000000" w:themeColor="text1"/>
              </w:rPr>
              <w:t>Привлечение молодых специалистов на муниципальную службу  в органы местного самоуправления  Черлакского муниципального района Омской области</w:t>
            </w:r>
            <w:r w:rsidRPr="003818AE">
              <w:rPr>
                <w:rFonts w:ascii="Times New Roman" w:hAnsi="Times New Roman" w:cs="Times New Roman"/>
                <w:color w:val="000000" w:themeColor="text1"/>
              </w:rPr>
              <w:t>» на 2025 – 2028 годы</w:t>
            </w:r>
          </w:p>
        </w:tc>
      </w:tr>
      <w:tr w:rsidR="003818AE" w:rsidRPr="003818AE" w:rsidTr="003818AE">
        <w:tc>
          <w:tcPr>
            <w:tcW w:w="0" w:type="auto"/>
            <w:tcMar>
              <w:top w:w="150" w:type="dxa"/>
              <w:left w:w="150" w:type="dxa"/>
              <w:bottom w:w="150" w:type="dxa"/>
              <w:right w:w="150" w:type="dxa"/>
            </w:tcMar>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Заказчик Программы</w:t>
            </w:r>
          </w:p>
        </w:tc>
        <w:tc>
          <w:tcPr>
            <w:tcW w:w="3011" w:type="pct"/>
            <w:tcMar>
              <w:top w:w="150" w:type="dxa"/>
              <w:left w:w="150" w:type="dxa"/>
              <w:bottom w:w="150" w:type="dxa"/>
              <w:right w:w="150" w:type="dxa"/>
            </w:tcMar>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Администрация Черлакского муниципального района Омской области</w:t>
            </w:r>
          </w:p>
        </w:tc>
      </w:tr>
      <w:tr w:rsidR="003818AE" w:rsidRPr="003818AE" w:rsidTr="003818AE">
        <w:tc>
          <w:tcPr>
            <w:tcW w:w="0" w:type="auto"/>
            <w:tcMar>
              <w:top w:w="150" w:type="dxa"/>
              <w:left w:w="150" w:type="dxa"/>
              <w:bottom w:w="150" w:type="dxa"/>
              <w:right w:w="150" w:type="dxa"/>
            </w:tcMar>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Разработчик Программы</w:t>
            </w:r>
          </w:p>
        </w:tc>
        <w:tc>
          <w:tcPr>
            <w:tcW w:w="3011" w:type="pct"/>
            <w:tcMar>
              <w:top w:w="150" w:type="dxa"/>
              <w:left w:w="150" w:type="dxa"/>
              <w:bottom w:w="150" w:type="dxa"/>
              <w:right w:w="150" w:type="dxa"/>
            </w:tcMar>
            <w:vAlign w:val="center"/>
          </w:tcPr>
          <w:p w:rsidR="003818AE" w:rsidRPr="003818AE" w:rsidRDefault="003818AE" w:rsidP="00205A3A">
            <w:pPr>
              <w:spacing w:after="0" w:line="240" w:lineRule="auto"/>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Администрация Черлакского муниципального района Омской области</w:t>
            </w:r>
          </w:p>
        </w:tc>
      </w:tr>
      <w:tr w:rsidR="003818AE" w:rsidRPr="003818AE" w:rsidTr="003818AE">
        <w:tc>
          <w:tcPr>
            <w:tcW w:w="0" w:type="auto"/>
            <w:tcMar>
              <w:top w:w="150" w:type="dxa"/>
              <w:left w:w="150" w:type="dxa"/>
              <w:bottom w:w="150" w:type="dxa"/>
              <w:right w:w="150" w:type="dxa"/>
            </w:tcMar>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Исполнители Программы</w:t>
            </w:r>
          </w:p>
        </w:tc>
        <w:tc>
          <w:tcPr>
            <w:tcW w:w="3011" w:type="pct"/>
            <w:tcMar>
              <w:top w:w="150" w:type="dxa"/>
              <w:left w:w="150" w:type="dxa"/>
              <w:bottom w:w="150" w:type="dxa"/>
              <w:right w:w="150" w:type="dxa"/>
            </w:tcMar>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 xml:space="preserve">Администрация Черлакского муниципального района Омской области </w:t>
            </w:r>
          </w:p>
        </w:tc>
      </w:tr>
      <w:tr w:rsidR="003818AE" w:rsidRPr="003818AE" w:rsidTr="003818AE">
        <w:tc>
          <w:tcPr>
            <w:tcW w:w="0" w:type="auto"/>
            <w:tcMar>
              <w:top w:w="150" w:type="dxa"/>
              <w:left w:w="150" w:type="dxa"/>
              <w:bottom w:w="150" w:type="dxa"/>
              <w:right w:w="150" w:type="dxa"/>
            </w:tcMar>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Соисполнители Программы</w:t>
            </w:r>
          </w:p>
        </w:tc>
        <w:tc>
          <w:tcPr>
            <w:tcW w:w="3011" w:type="pct"/>
            <w:tcMar>
              <w:top w:w="150" w:type="dxa"/>
              <w:left w:w="150" w:type="dxa"/>
              <w:bottom w:w="150" w:type="dxa"/>
              <w:right w:w="150" w:type="dxa"/>
            </w:tcMar>
            <w:vAlign w:val="center"/>
            <w:hideMark/>
          </w:tcPr>
          <w:p w:rsidR="003818AE" w:rsidRPr="003818AE" w:rsidRDefault="003818AE" w:rsidP="003818AE">
            <w:pPr>
              <w:pStyle w:val="a3"/>
              <w:numPr>
                <w:ilvl w:val="0"/>
                <w:numId w:val="1"/>
              </w:numPr>
              <w:ind w:left="-55" w:firstLine="124"/>
              <w:jc w:val="both"/>
              <w:rPr>
                <w:color w:val="000000" w:themeColor="text1"/>
                <w:sz w:val="22"/>
                <w:szCs w:val="22"/>
              </w:rPr>
            </w:pPr>
            <w:r w:rsidRPr="003818AE">
              <w:rPr>
                <w:color w:val="000000" w:themeColor="text1"/>
                <w:sz w:val="22"/>
                <w:szCs w:val="22"/>
              </w:rPr>
              <w:t>Комитет финансов и контроля Администрации Черлакского муниципального района Омской области.</w:t>
            </w:r>
          </w:p>
          <w:p w:rsidR="003818AE" w:rsidRPr="003818AE" w:rsidRDefault="003818AE" w:rsidP="003818AE">
            <w:pPr>
              <w:spacing w:after="0" w:line="240" w:lineRule="auto"/>
              <w:ind w:left="-55" w:firstLine="124"/>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 xml:space="preserve">2. Управление сельского хозяйства и продовольствия Администрации </w:t>
            </w:r>
            <w:r w:rsidRPr="003818AE">
              <w:rPr>
                <w:rFonts w:ascii="Times New Roman" w:hAnsi="Times New Roman" w:cs="Times New Roman"/>
                <w:color w:val="000000" w:themeColor="text1"/>
              </w:rPr>
              <w:t>Черлакского</w:t>
            </w:r>
            <w:r w:rsidRPr="003818AE">
              <w:rPr>
                <w:rFonts w:ascii="Times New Roman" w:eastAsia="Times New Roman" w:hAnsi="Times New Roman" w:cs="Times New Roman"/>
                <w:color w:val="000000" w:themeColor="text1"/>
              </w:rPr>
              <w:t xml:space="preserve"> муниципального района Омской области.</w:t>
            </w:r>
          </w:p>
          <w:p w:rsidR="003818AE" w:rsidRPr="003818AE" w:rsidRDefault="003818AE" w:rsidP="003818AE">
            <w:pPr>
              <w:spacing w:after="0" w:line="240" w:lineRule="auto"/>
              <w:ind w:left="-55" w:firstLine="124"/>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 xml:space="preserve">3. Комитет по образованию Администрации </w:t>
            </w:r>
            <w:r w:rsidRPr="003818AE">
              <w:rPr>
                <w:rFonts w:ascii="Times New Roman" w:hAnsi="Times New Roman" w:cs="Times New Roman"/>
                <w:color w:val="000000" w:themeColor="text1"/>
              </w:rPr>
              <w:t>Черлакского</w:t>
            </w:r>
            <w:r w:rsidRPr="003818AE">
              <w:rPr>
                <w:rFonts w:ascii="Times New Roman" w:eastAsia="Times New Roman" w:hAnsi="Times New Roman" w:cs="Times New Roman"/>
                <w:color w:val="000000" w:themeColor="text1"/>
              </w:rPr>
              <w:t xml:space="preserve"> муниципального района Омской области.</w:t>
            </w:r>
          </w:p>
          <w:p w:rsidR="003818AE" w:rsidRPr="003818AE" w:rsidRDefault="003818AE" w:rsidP="003818AE">
            <w:pPr>
              <w:spacing w:after="0" w:line="240" w:lineRule="auto"/>
              <w:ind w:left="-55" w:firstLine="124"/>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 xml:space="preserve">4. Комитет по культуре и молодежной политике Администрации </w:t>
            </w:r>
            <w:r w:rsidRPr="003818AE">
              <w:rPr>
                <w:rFonts w:ascii="Times New Roman" w:hAnsi="Times New Roman" w:cs="Times New Roman"/>
                <w:color w:val="000000" w:themeColor="text1"/>
              </w:rPr>
              <w:t>Черлакского</w:t>
            </w:r>
            <w:r w:rsidRPr="003818AE">
              <w:rPr>
                <w:rFonts w:ascii="Times New Roman" w:eastAsia="Times New Roman" w:hAnsi="Times New Roman" w:cs="Times New Roman"/>
                <w:color w:val="000000" w:themeColor="text1"/>
              </w:rPr>
              <w:t xml:space="preserve"> муниципального района Омской области.</w:t>
            </w:r>
          </w:p>
        </w:tc>
      </w:tr>
      <w:tr w:rsidR="003818AE" w:rsidRPr="003818AE" w:rsidTr="003818AE">
        <w:tc>
          <w:tcPr>
            <w:tcW w:w="0" w:type="auto"/>
            <w:tcMar>
              <w:top w:w="150" w:type="dxa"/>
              <w:left w:w="150" w:type="dxa"/>
              <w:bottom w:w="150" w:type="dxa"/>
              <w:right w:w="150" w:type="dxa"/>
            </w:tcMar>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Цель и задачи Программы задачи Программы</w:t>
            </w:r>
          </w:p>
        </w:tc>
        <w:tc>
          <w:tcPr>
            <w:tcW w:w="3011" w:type="pct"/>
            <w:tcMar>
              <w:top w:w="150" w:type="dxa"/>
              <w:left w:w="150" w:type="dxa"/>
              <w:bottom w:w="150" w:type="dxa"/>
              <w:right w:w="150" w:type="dxa"/>
            </w:tcMar>
            <w:vAlign w:val="center"/>
            <w:hideMark/>
          </w:tcPr>
          <w:p w:rsidR="003818AE" w:rsidRPr="003818AE" w:rsidRDefault="003818AE" w:rsidP="003818AE">
            <w:pPr>
              <w:spacing w:after="0" w:line="240" w:lineRule="auto"/>
              <w:ind w:firstLine="69"/>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Цель - обеспечение квалифицированными кадрами органов местного самоуправления Черлакского муниципального района Омской области.</w:t>
            </w:r>
          </w:p>
          <w:p w:rsidR="003818AE" w:rsidRPr="003818AE" w:rsidRDefault="003818AE" w:rsidP="003818AE">
            <w:pPr>
              <w:spacing w:after="0" w:line="240" w:lineRule="auto"/>
              <w:ind w:firstLine="69"/>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Задачи:</w:t>
            </w:r>
          </w:p>
          <w:p w:rsidR="003818AE" w:rsidRPr="003818AE" w:rsidRDefault="003818AE" w:rsidP="003818AE">
            <w:pPr>
              <w:spacing w:after="0" w:line="240" w:lineRule="auto"/>
              <w:ind w:firstLine="69"/>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1. Формирование  понимания  о деятельности и полномочиях органов местного самоуправления.</w:t>
            </w:r>
          </w:p>
          <w:p w:rsidR="003818AE" w:rsidRPr="003818AE" w:rsidRDefault="003818AE" w:rsidP="003818AE">
            <w:pPr>
              <w:spacing w:after="0" w:line="240" w:lineRule="auto"/>
              <w:ind w:firstLine="69"/>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2. Повышение уровня открытости и доступности деятельности органов местного самоуправления Черлакского муниципального района Омской области.</w:t>
            </w:r>
          </w:p>
          <w:p w:rsidR="003818AE" w:rsidRPr="003818AE" w:rsidRDefault="003818AE" w:rsidP="003818AE">
            <w:pPr>
              <w:spacing w:after="0" w:line="240" w:lineRule="auto"/>
              <w:ind w:firstLine="69"/>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3. Создание  позитивного имиджа профессий, востребованных в органах местного самоуправления Черлакского муниципального района Омской области, с учётом прогнозов потребности в кадрах.</w:t>
            </w:r>
          </w:p>
          <w:p w:rsidR="003818AE" w:rsidRPr="003818AE" w:rsidRDefault="003818AE" w:rsidP="003818AE">
            <w:pPr>
              <w:spacing w:after="0" w:line="240" w:lineRule="auto"/>
              <w:ind w:firstLine="69"/>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4. Проведение профориентационной работы с учащимися образовательных учреждений района, нацеленной на создание позитивного имиджа профессий, востребованных в органах местного самоуправления Черлакского муниципального района, с учётом прогнозов потребности в кадрах.</w:t>
            </w:r>
          </w:p>
          <w:p w:rsidR="003818AE" w:rsidRPr="003818AE" w:rsidRDefault="003818AE" w:rsidP="003818AE">
            <w:pPr>
              <w:spacing w:after="0" w:line="240" w:lineRule="auto"/>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lastRenderedPageBreak/>
              <w:t>5. Повышение престижа муниципальной службы.</w:t>
            </w:r>
          </w:p>
        </w:tc>
      </w:tr>
      <w:tr w:rsidR="003818AE" w:rsidRPr="003818AE" w:rsidTr="003818AE">
        <w:trPr>
          <w:trHeight w:val="3101"/>
        </w:trPr>
        <w:tc>
          <w:tcPr>
            <w:tcW w:w="0" w:type="auto"/>
            <w:tcMar>
              <w:top w:w="150" w:type="dxa"/>
              <w:left w:w="150" w:type="dxa"/>
              <w:bottom w:w="150" w:type="dxa"/>
              <w:right w:w="150" w:type="dxa"/>
            </w:tcMar>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lastRenderedPageBreak/>
              <w:t>Целевые индикаторы</w:t>
            </w:r>
          </w:p>
        </w:tc>
        <w:tc>
          <w:tcPr>
            <w:tcW w:w="3011" w:type="pct"/>
            <w:tcMar>
              <w:top w:w="150" w:type="dxa"/>
              <w:left w:w="150" w:type="dxa"/>
              <w:bottom w:w="150" w:type="dxa"/>
              <w:right w:w="150" w:type="dxa"/>
            </w:tcMar>
            <w:vAlign w:val="center"/>
            <w:hideMark/>
          </w:tcPr>
          <w:p w:rsidR="003818AE" w:rsidRPr="003818AE" w:rsidRDefault="003818AE" w:rsidP="003818AE">
            <w:pPr>
              <w:spacing w:after="0" w:line="240" w:lineRule="auto"/>
              <w:ind w:firstLine="69"/>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 Показатель укомплектованности специалистами в органах местного самоуправления Черлакского муниципального района Омской области, структурных подразделениях Администрации  Черлакского муниципального района не менее 100%.</w:t>
            </w:r>
          </w:p>
          <w:p w:rsidR="003818AE" w:rsidRPr="003818AE" w:rsidRDefault="003818AE" w:rsidP="003818AE">
            <w:pPr>
              <w:spacing w:after="0" w:line="240" w:lineRule="auto"/>
              <w:ind w:firstLine="69"/>
              <w:jc w:val="both"/>
              <w:rPr>
                <w:rFonts w:ascii="Times New Roman" w:hAnsi="Times New Roman" w:cs="Times New Roman"/>
                <w:color w:val="000000" w:themeColor="text1"/>
              </w:rPr>
            </w:pPr>
            <w:r w:rsidRPr="003818AE">
              <w:rPr>
                <w:rFonts w:ascii="Times New Roman" w:hAnsi="Times New Roman" w:cs="Times New Roman"/>
                <w:color w:val="000000" w:themeColor="text1"/>
              </w:rPr>
              <w:t xml:space="preserve">- Доля муниципальных служащих в возрасте до 35 лет в общей численности муниципальных служащих </w:t>
            </w:r>
            <w:r w:rsidRPr="003818AE">
              <w:rPr>
                <w:rFonts w:ascii="Times New Roman" w:eastAsia="Times New Roman" w:hAnsi="Times New Roman" w:cs="Times New Roman"/>
                <w:color w:val="000000" w:themeColor="text1"/>
              </w:rPr>
              <w:t>Администрации Черлакского</w:t>
            </w:r>
            <w:r w:rsidRPr="003818AE">
              <w:rPr>
                <w:rFonts w:ascii="Times New Roman" w:hAnsi="Times New Roman" w:cs="Times New Roman"/>
                <w:color w:val="000000" w:themeColor="text1"/>
              </w:rPr>
              <w:t>, имеющих стаж муниципальной службы 3 и более лет (не менее 20%).</w:t>
            </w:r>
          </w:p>
          <w:p w:rsidR="003818AE" w:rsidRPr="003818AE" w:rsidRDefault="003818AE" w:rsidP="003818AE">
            <w:pPr>
              <w:spacing w:after="0" w:line="240" w:lineRule="auto"/>
              <w:ind w:firstLine="69"/>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 xml:space="preserve">- Количество привлеченных на практику студентов (не менее 3 человек в год) </w:t>
            </w:r>
          </w:p>
          <w:p w:rsidR="003818AE" w:rsidRPr="003818AE" w:rsidRDefault="003818AE" w:rsidP="003818AE">
            <w:pPr>
              <w:spacing w:after="0" w:line="240" w:lineRule="auto"/>
              <w:ind w:firstLine="69"/>
              <w:jc w:val="both"/>
              <w:rPr>
                <w:rFonts w:ascii="Times New Roman" w:hAnsi="Times New Roman" w:cs="Times New Roman"/>
                <w:color w:val="000000" w:themeColor="text1"/>
              </w:rPr>
            </w:pPr>
            <w:r w:rsidRPr="003818AE">
              <w:rPr>
                <w:rFonts w:ascii="Times New Roman" w:hAnsi="Times New Roman" w:cs="Times New Roman"/>
                <w:color w:val="000000" w:themeColor="text1"/>
              </w:rPr>
              <w:t>- Доля вакантных должностей муниципальной службы, замещенных из кадрового резерва (не менее 20%).</w:t>
            </w:r>
          </w:p>
          <w:p w:rsidR="003818AE" w:rsidRPr="003818AE" w:rsidRDefault="003818AE" w:rsidP="003818AE">
            <w:pPr>
              <w:spacing w:after="0" w:line="240" w:lineRule="auto"/>
              <w:ind w:firstLine="69"/>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 Охват обучающихся 9 - 11 классов профориентационными  мероприятиями: 2025 г. - 50%, 2026 г. - 60%; 2027 г. - 70%; 2028 г. - 80%;</w:t>
            </w:r>
          </w:p>
          <w:p w:rsidR="003818AE" w:rsidRPr="003818AE" w:rsidRDefault="003818AE" w:rsidP="003818AE">
            <w:pPr>
              <w:spacing w:after="0" w:line="240" w:lineRule="auto"/>
              <w:ind w:firstLine="69"/>
              <w:jc w:val="both"/>
              <w:rPr>
                <w:rFonts w:ascii="Times New Roman" w:eastAsia="Times New Roman" w:hAnsi="Times New Roman" w:cs="Times New Roman"/>
                <w:color w:val="000000" w:themeColor="text1"/>
              </w:rPr>
            </w:pPr>
            <w:r w:rsidRPr="003818AE">
              <w:rPr>
                <w:rFonts w:ascii="Times New Roman" w:hAnsi="Times New Roman" w:cs="Times New Roman"/>
                <w:color w:val="000000" w:themeColor="text1"/>
              </w:rPr>
              <w:t>- Информационное сопровождение.</w:t>
            </w:r>
          </w:p>
        </w:tc>
      </w:tr>
      <w:tr w:rsidR="003818AE" w:rsidRPr="003818AE" w:rsidTr="003818AE">
        <w:tc>
          <w:tcPr>
            <w:tcW w:w="0" w:type="auto"/>
            <w:tcMar>
              <w:top w:w="150" w:type="dxa"/>
              <w:left w:w="150" w:type="dxa"/>
              <w:bottom w:w="150" w:type="dxa"/>
              <w:right w:w="150" w:type="dxa"/>
            </w:tcMar>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Сроки и этапы реализации Программы</w:t>
            </w:r>
          </w:p>
        </w:tc>
        <w:tc>
          <w:tcPr>
            <w:tcW w:w="3011" w:type="pct"/>
            <w:tcMar>
              <w:top w:w="150" w:type="dxa"/>
              <w:left w:w="150" w:type="dxa"/>
              <w:bottom w:w="150" w:type="dxa"/>
              <w:right w:w="150" w:type="dxa"/>
            </w:tcMar>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2025 - 2028 годы.</w:t>
            </w:r>
          </w:p>
        </w:tc>
      </w:tr>
      <w:tr w:rsidR="003818AE" w:rsidRPr="003818AE" w:rsidTr="003818AE">
        <w:trPr>
          <w:trHeight w:val="706"/>
        </w:trPr>
        <w:tc>
          <w:tcPr>
            <w:tcW w:w="0" w:type="auto"/>
            <w:tcMar>
              <w:top w:w="150" w:type="dxa"/>
              <w:left w:w="150" w:type="dxa"/>
              <w:bottom w:w="150" w:type="dxa"/>
              <w:right w:w="150" w:type="dxa"/>
            </w:tcMar>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Объемы и источники финансирования Программы</w:t>
            </w:r>
          </w:p>
        </w:tc>
        <w:tc>
          <w:tcPr>
            <w:tcW w:w="3011" w:type="pct"/>
            <w:tcMar>
              <w:top w:w="150" w:type="dxa"/>
              <w:left w:w="150" w:type="dxa"/>
              <w:bottom w:w="150" w:type="dxa"/>
              <w:right w:w="150" w:type="dxa"/>
            </w:tcMar>
            <w:vAlign w:val="center"/>
            <w:hideMark/>
          </w:tcPr>
          <w:p w:rsidR="003818AE" w:rsidRPr="003818AE" w:rsidRDefault="005D369F" w:rsidP="00205A3A">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278000 рублей за счет средств бюджета Черлакского муниципального района</w:t>
            </w:r>
            <w:r w:rsidR="003818AE" w:rsidRPr="003818AE">
              <w:rPr>
                <w:rFonts w:ascii="Times New Roman" w:eastAsia="Times New Roman" w:hAnsi="Times New Roman" w:cs="Times New Roman"/>
                <w:color w:val="000000" w:themeColor="text1"/>
              </w:rPr>
              <w:t>.</w:t>
            </w:r>
          </w:p>
        </w:tc>
      </w:tr>
      <w:tr w:rsidR="003818AE" w:rsidRPr="003818AE" w:rsidTr="003818AE">
        <w:tc>
          <w:tcPr>
            <w:tcW w:w="0" w:type="auto"/>
            <w:tcMar>
              <w:top w:w="150" w:type="dxa"/>
              <w:left w:w="150" w:type="dxa"/>
              <w:bottom w:w="150" w:type="dxa"/>
              <w:right w:w="150" w:type="dxa"/>
            </w:tcMar>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Ожидаемые конечные результаты реализации Программы</w:t>
            </w:r>
          </w:p>
        </w:tc>
        <w:tc>
          <w:tcPr>
            <w:tcW w:w="3011" w:type="pct"/>
            <w:tcMar>
              <w:top w:w="150" w:type="dxa"/>
              <w:left w:w="150" w:type="dxa"/>
              <w:bottom w:w="150" w:type="dxa"/>
              <w:right w:w="150" w:type="dxa"/>
            </w:tcMar>
            <w:vAlign w:val="center"/>
            <w:hideMark/>
          </w:tcPr>
          <w:p w:rsidR="003818AE" w:rsidRPr="003818AE" w:rsidRDefault="003818AE" w:rsidP="003818AE">
            <w:pPr>
              <w:spacing w:after="0" w:line="240" w:lineRule="auto"/>
              <w:ind w:firstLine="69"/>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 Систематизация профориентационной работы с  обучающимися 9 - 11 классов Черлакского муниципального района Омской области.</w:t>
            </w:r>
          </w:p>
          <w:p w:rsidR="003818AE" w:rsidRPr="003818AE" w:rsidRDefault="003818AE" w:rsidP="003818AE">
            <w:pPr>
              <w:spacing w:after="0" w:line="240" w:lineRule="auto"/>
              <w:ind w:firstLine="69"/>
              <w:jc w:val="both"/>
              <w:rPr>
                <w:rFonts w:ascii="Times New Roman" w:hAnsi="Times New Roman" w:cs="Times New Roman"/>
                <w:color w:val="000000" w:themeColor="text1"/>
              </w:rPr>
            </w:pPr>
            <w:r w:rsidRPr="003818AE">
              <w:rPr>
                <w:rFonts w:ascii="Times New Roman" w:eastAsia="Times New Roman" w:hAnsi="Times New Roman" w:cs="Times New Roman"/>
                <w:color w:val="000000" w:themeColor="text1"/>
              </w:rPr>
              <w:t xml:space="preserve">- </w:t>
            </w:r>
            <w:r w:rsidRPr="003818AE">
              <w:rPr>
                <w:rFonts w:ascii="Times New Roman" w:hAnsi="Times New Roman" w:cs="Times New Roman"/>
                <w:color w:val="000000" w:themeColor="text1"/>
              </w:rPr>
              <w:t>Привлечение молодых квалифицированных специалистов (до 35 лет) на муниципальную службу.</w:t>
            </w:r>
          </w:p>
          <w:p w:rsidR="003818AE" w:rsidRPr="003818AE" w:rsidRDefault="003818AE" w:rsidP="003818AE">
            <w:pPr>
              <w:spacing w:after="0" w:line="240" w:lineRule="auto"/>
              <w:ind w:firstLine="69"/>
              <w:jc w:val="both"/>
              <w:rPr>
                <w:rFonts w:ascii="Times New Roman" w:hAnsi="Times New Roman" w:cs="Times New Roman"/>
                <w:color w:val="000000" w:themeColor="text1"/>
              </w:rPr>
            </w:pPr>
            <w:r w:rsidRPr="003818AE">
              <w:rPr>
                <w:rFonts w:ascii="Times New Roman" w:hAnsi="Times New Roman" w:cs="Times New Roman"/>
                <w:color w:val="000000" w:themeColor="text1"/>
              </w:rPr>
              <w:t xml:space="preserve">- Включение молодых специалистов в резерв управленческих кадров </w:t>
            </w:r>
            <w:r w:rsidRPr="003818AE">
              <w:rPr>
                <w:rFonts w:ascii="Times New Roman" w:eastAsia="Times New Roman" w:hAnsi="Times New Roman" w:cs="Times New Roman"/>
                <w:color w:val="000000" w:themeColor="text1"/>
              </w:rPr>
              <w:t>Черлакского</w:t>
            </w:r>
            <w:r w:rsidRPr="003818AE">
              <w:rPr>
                <w:rFonts w:ascii="Times New Roman" w:hAnsi="Times New Roman" w:cs="Times New Roman"/>
                <w:color w:val="000000" w:themeColor="text1"/>
              </w:rPr>
              <w:t xml:space="preserve"> муниципального района Омской области, в резерв для замещения вакантных должностей  муниципальной службы в Администрации </w:t>
            </w:r>
            <w:r w:rsidRPr="003818AE">
              <w:rPr>
                <w:rFonts w:ascii="Times New Roman" w:eastAsia="Times New Roman" w:hAnsi="Times New Roman" w:cs="Times New Roman"/>
                <w:color w:val="000000" w:themeColor="text1"/>
              </w:rPr>
              <w:t>Черлакского</w:t>
            </w:r>
            <w:r w:rsidRPr="003818AE">
              <w:rPr>
                <w:rFonts w:ascii="Times New Roman" w:hAnsi="Times New Roman" w:cs="Times New Roman"/>
                <w:color w:val="000000" w:themeColor="text1"/>
              </w:rPr>
              <w:t xml:space="preserve"> МР и ее структурных подразделениях с последующим назначением. </w:t>
            </w:r>
          </w:p>
        </w:tc>
      </w:tr>
    </w:tbl>
    <w:p w:rsidR="003818AE" w:rsidRPr="003818AE" w:rsidRDefault="003818AE" w:rsidP="003818AE">
      <w:pPr>
        <w:pStyle w:val="a3"/>
        <w:shd w:val="clear" w:color="auto" w:fill="FFFFFF"/>
        <w:spacing w:before="100" w:beforeAutospacing="1" w:after="100" w:afterAutospacing="1"/>
        <w:jc w:val="center"/>
        <w:rPr>
          <w:b/>
          <w:color w:val="000000" w:themeColor="text1"/>
          <w:sz w:val="28"/>
          <w:szCs w:val="28"/>
        </w:rPr>
      </w:pPr>
    </w:p>
    <w:p w:rsidR="003818AE" w:rsidRPr="003818AE" w:rsidRDefault="003818AE" w:rsidP="003818AE">
      <w:pPr>
        <w:pStyle w:val="a3"/>
        <w:shd w:val="clear" w:color="auto" w:fill="FFFFFF"/>
        <w:spacing w:before="100" w:beforeAutospacing="1" w:after="100" w:afterAutospacing="1"/>
        <w:jc w:val="center"/>
        <w:rPr>
          <w:b/>
          <w:color w:val="000000" w:themeColor="text1"/>
          <w:sz w:val="28"/>
          <w:szCs w:val="28"/>
        </w:rPr>
      </w:pPr>
    </w:p>
    <w:p w:rsidR="003818AE" w:rsidRPr="003818AE" w:rsidRDefault="003818AE" w:rsidP="003818AE">
      <w:pPr>
        <w:pStyle w:val="a3"/>
        <w:shd w:val="clear" w:color="auto" w:fill="FFFFFF"/>
        <w:spacing w:before="100" w:beforeAutospacing="1" w:after="100" w:afterAutospacing="1"/>
        <w:jc w:val="center"/>
        <w:rPr>
          <w:b/>
          <w:color w:val="000000" w:themeColor="text1"/>
          <w:sz w:val="28"/>
          <w:szCs w:val="28"/>
        </w:rPr>
      </w:pPr>
    </w:p>
    <w:p w:rsidR="003818AE" w:rsidRPr="003818AE" w:rsidRDefault="003818AE" w:rsidP="003818AE">
      <w:pPr>
        <w:pStyle w:val="a3"/>
        <w:shd w:val="clear" w:color="auto" w:fill="FFFFFF"/>
        <w:spacing w:before="100" w:beforeAutospacing="1" w:after="100" w:afterAutospacing="1"/>
        <w:jc w:val="center"/>
        <w:rPr>
          <w:b/>
          <w:color w:val="000000" w:themeColor="text1"/>
          <w:sz w:val="28"/>
          <w:szCs w:val="28"/>
        </w:rPr>
      </w:pPr>
    </w:p>
    <w:p w:rsidR="003818AE" w:rsidRPr="003818AE" w:rsidRDefault="003818AE" w:rsidP="003818AE">
      <w:pPr>
        <w:pStyle w:val="a3"/>
        <w:shd w:val="clear" w:color="auto" w:fill="FFFFFF"/>
        <w:spacing w:before="100" w:beforeAutospacing="1" w:after="100" w:afterAutospacing="1"/>
        <w:jc w:val="center"/>
        <w:rPr>
          <w:b/>
          <w:color w:val="000000" w:themeColor="text1"/>
          <w:sz w:val="28"/>
          <w:szCs w:val="28"/>
        </w:rPr>
      </w:pPr>
    </w:p>
    <w:p w:rsidR="003818AE" w:rsidRPr="003818AE" w:rsidRDefault="003818AE" w:rsidP="003818AE">
      <w:pPr>
        <w:pStyle w:val="a3"/>
        <w:shd w:val="clear" w:color="auto" w:fill="FFFFFF"/>
        <w:spacing w:before="100" w:beforeAutospacing="1" w:after="100" w:afterAutospacing="1"/>
        <w:jc w:val="center"/>
        <w:rPr>
          <w:b/>
          <w:color w:val="000000" w:themeColor="text1"/>
          <w:sz w:val="28"/>
          <w:szCs w:val="28"/>
        </w:rPr>
      </w:pPr>
      <w:r w:rsidRPr="003818AE">
        <w:rPr>
          <w:b/>
          <w:color w:val="000000" w:themeColor="text1"/>
          <w:sz w:val="28"/>
          <w:szCs w:val="28"/>
        </w:rPr>
        <w:lastRenderedPageBreak/>
        <w:t xml:space="preserve">Сведения о методике расчета показателя муниципальной программы </w:t>
      </w:r>
    </w:p>
    <w:tbl>
      <w:tblPr>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9"/>
        <w:gridCol w:w="3417"/>
        <w:gridCol w:w="1276"/>
        <w:gridCol w:w="4253"/>
        <w:gridCol w:w="2126"/>
        <w:gridCol w:w="3118"/>
      </w:tblGrid>
      <w:tr w:rsidR="003818AE" w:rsidRPr="003818AE" w:rsidTr="00205A3A">
        <w:tc>
          <w:tcPr>
            <w:tcW w:w="709" w:type="dxa"/>
            <w:shd w:val="clear" w:color="auto" w:fill="FFFFFF"/>
            <w:hideMark/>
          </w:tcPr>
          <w:p w:rsidR="003818AE" w:rsidRPr="003818AE" w:rsidRDefault="003818AE" w:rsidP="00205A3A">
            <w:pPr>
              <w:jc w:val="center"/>
              <w:rPr>
                <w:rFonts w:ascii="Times New Roman" w:hAnsi="Times New Roman" w:cs="Times New Roman"/>
                <w:b/>
                <w:color w:val="000000" w:themeColor="text1"/>
              </w:rPr>
            </w:pPr>
            <w:r w:rsidRPr="003818AE">
              <w:rPr>
                <w:rFonts w:ascii="Times New Roman" w:hAnsi="Times New Roman" w:cs="Times New Roman"/>
                <w:b/>
                <w:color w:val="000000" w:themeColor="text1"/>
              </w:rPr>
              <w:t xml:space="preserve">№ </w:t>
            </w:r>
          </w:p>
        </w:tc>
        <w:tc>
          <w:tcPr>
            <w:tcW w:w="3417" w:type="dxa"/>
            <w:shd w:val="clear" w:color="auto" w:fill="FFFFFF"/>
            <w:hideMark/>
          </w:tcPr>
          <w:p w:rsidR="003818AE" w:rsidRPr="003818AE" w:rsidRDefault="003818AE" w:rsidP="00205A3A">
            <w:pPr>
              <w:jc w:val="center"/>
              <w:rPr>
                <w:rFonts w:ascii="Times New Roman" w:hAnsi="Times New Roman" w:cs="Times New Roman"/>
                <w:b/>
                <w:color w:val="000000" w:themeColor="text1"/>
              </w:rPr>
            </w:pPr>
            <w:r w:rsidRPr="003818AE">
              <w:rPr>
                <w:rFonts w:ascii="Times New Roman" w:hAnsi="Times New Roman" w:cs="Times New Roman"/>
                <w:b/>
                <w:color w:val="000000" w:themeColor="text1"/>
              </w:rPr>
              <w:t>Наименование показателя (результат)</w:t>
            </w:r>
          </w:p>
        </w:tc>
        <w:tc>
          <w:tcPr>
            <w:tcW w:w="1276" w:type="dxa"/>
            <w:shd w:val="clear" w:color="auto" w:fill="FFFFFF"/>
            <w:hideMark/>
          </w:tcPr>
          <w:p w:rsidR="003818AE" w:rsidRPr="003818AE" w:rsidRDefault="003818AE" w:rsidP="00205A3A">
            <w:pPr>
              <w:jc w:val="center"/>
              <w:rPr>
                <w:rFonts w:ascii="Times New Roman" w:hAnsi="Times New Roman" w:cs="Times New Roman"/>
                <w:b/>
                <w:color w:val="000000" w:themeColor="text1"/>
              </w:rPr>
            </w:pPr>
            <w:r w:rsidRPr="003818AE">
              <w:rPr>
                <w:rFonts w:ascii="Times New Roman" w:hAnsi="Times New Roman" w:cs="Times New Roman"/>
                <w:b/>
                <w:color w:val="000000" w:themeColor="text1"/>
              </w:rPr>
              <w:t>Единица измерения</w:t>
            </w:r>
          </w:p>
        </w:tc>
        <w:tc>
          <w:tcPr>
            <w:tcW w:w="4253" w:type="dxa"/>
            <w:shd w:val="clear" w:color="auto" w:fill="FFFFFF"/>
            <w:hideMark/>
          </w:tcPr>
          <w:p w:rsidR="003818AE" w:rsidRPr="003818AE" w:rsidRDefault="003818AE" w:rsidP="00205A3A">
            <w:pPr>
              <w:jc w:val="center"/>
              <w:rPr>
                <w:rFonts w:ascii="Times New Roman" w:hAnsi="Times New Roman" w:cs="Times New Roman"/>
                <w:b/>
                <w:color w:val="000000" w:themeColor="text1"/>
              </w:rPr>
            </w:pPr>
            <w:r w:rsidRPr="003818AE">
              <w:rPr>
                <w:rFonts w:ascii="Times New Roman" w:hAnsi="Times New Roman" w:cs="Times New Roman"/>
                <w:b/>
                <w:color w:val="000000" w:themeColor="text1"/>
              </w:rPr>
              <w:t>Алгоритм формирования (формула) и методологические пояснения</w:t>
            </w:r>
          </w:p>
        </w:tc>
        <w:tc>
          <w:tcPr>
            <w:tcW w:w="2126" w:type="dxa"/>
            <w:shd w:val="clear" w:color="auto" w:fill="FFFFFF"/>
            <w:hideMark/>
          </w:tcPr>
          <w:p w:rsidR="003818AE" w:rsidRPr="003818AE" w:rsidRDefault="003818AE" w:rsidP="00205A3A">
            <w:pPr>
              <w:jc w:val="center"/>
              <w:rPr>
                <w:rFonts w:ascii="Times New Roman" w:hAnsi="Times New Roman" w:cs="Times New Roman"/>
                <w:b/>
                <w:color w:val="000000" w:themeColor="text1"/>
              </w:rPr>
            </w:pPr>
            <w:r w:rsidRPr="003818AE">
              <w:rPr>
                <w:rFonts w:ascii="Times New Roman" w:hAnsi="Times New Roman" w:cs="Times New Roman"/>
                <w:b/>
                <w:color w:val="000000" w:themeColor="text1"/>
              </w:rPr>
              <w:t xml:space="preserve">Метод сбора информации </w:t>
            </w:r>
            <w:hyperlink r:id="rId8" w:anchor="/document/402701751/entry/666666" w:history="1">
              <w:r w:rsidRPr="003818AE">
                <w:rPr>
                  <w:rStyle w:val="aa"/>
                  <w:color w:val="000000" w:themeColor="text1"/>
                </w:rPr>
                <w:t>https://internet.garant.ru/ - /document/402701751/entry/666666</w:t>
              </w:r>
            </w:hyperlink>
          </w:p>
        </w:tc>
        <w:tc>
          <w:tcPr>
            <w:tcW w:w="3118" w:type="dxa"/>
            <w:shd w:val="clear" w:color="auto" w:fill="FFFFFF"/>
          </w:tcPr>
          <w:p w:rsidR="003818AE" w:rsidRPr="003818AE" w:rsidRDefault="003818AE" w:rsidP="00205A3A">
            <w:pPr>
              <w:jc w:val="center"/>
              <w:rPr>
                <w:rFonts w:ascii="Times New Roman" w:hAnsi="Times New Roman" w:cs="Times New Roman"/>
                <w:b/>
                <w:color w:val="000000" w:themeColor="text1"/>
              </w:rPr>
            </w:pPr>
            <w:r w:rsidRPr="003818AE">
              <w:rPr>
                <w:rFonts w:ascii="Times New Roman" w:hAnsi="Times New Roman" w:cs="Times New Roman"/>
                <w:b/>
                <w:color w:val="000000" w:themeColor="text1"/>
              </w:rPr>
              <w:t>Объект и единица наблюдения</w:t>
            </w:r>
          </w:p>
        </w:tc>
      </w:tr>
      <w:tr w:rsidR="003818AE" w:rsidRPr="003818AE" w:rsidTr="00205A3A">
        <w:tc>
          <w:tcPr>
            <w:tcW w:w="709" w:type="dxa"/>
            <w:shd w:val="clear" w:color="auto" w:fill="FFFFFF"/>
            <w:hideMark/>
          </w:tcPr>
          <w:p w:rsidR="003818AE" w:rsidRPr="003818AE" w:rsidRDefault="003818AE" w:rsidP="00205A3A">
            <w:pPr>
              <w:jc w:val="center"/>
              <w:rPr>
                <w:rFonts w:ascii="Times New Roman" w:hAnsi="Times New Roman" w:cs="Times New Roman"/>
                <w:b/>
                <w:color w:val="000000" w:themeColor="text1"/>
              </w:rPr>
            </w:pPr>
            <w:r w:rsidRPr="003818AE">
              <w:rPr>
                <w:rFonts w:ascii="Times New Roman" w:hAnsi="Times New Roman" w:cs="Times New Roman"/>
                <w:color w:val="000000" w:themeColor="text1"/>
              </w:rPr>
              <w:t>1</w:t>
            </w:r>
          </w:p>
        </w:tc>
        <w:tc>
          <w:tcPr>
            <w:tcW w:w="3417" w:type="dxa"/>
            <w:shd w:val="clear" w:color="auto" w:fill="FFFFFF"/>
            <w:hideMark/>
          </w:tcPr>
          <w:p w:rsidR="003818AE" w:rsidRPr="003818AE" w:rsidRDefault="003818AE" w:rsidP="00205A3A">
            <w:pPr>
              <w:jc w:val="center"/>
              <w:rPr>
                <w:rFonts w:ascii="Times New Roman" w:hAnsi="Times New Roman" w:cs="Times New Roman"/>
                <w:b/>
                <w:color w:val="000000" w:themeColor="text1"/>
              </w:rPr>
            </w:pPr>
            <w:r w:rsidRPr="003818AE">
              <w:rPr>
                <w:rFonts w:ascii="Times New Roman" w:hAnsi="Times New Roman" w:cs="Times New Roman"/>
                <w:color w:val="000000" w:themeColor="text1"/>
              </w:rPr>
              <w:t>2</w:t>
            </w:r>
          </w:p>
        </w:tc>
        <w:tc>
          <w:tcPr>
            <w:tcW w:w="1276" w:type="dxa"/>
            <w:shd w:val="clear" w:color="auto" w:fill="FFFFFF"/>
            <w:hideMark/>
          </w:tcPr>
          <w:p w:rsidR="003818AE" w:rsidRPr="003818AE" w:rsidRDefault="003818AE" w:rsidP="00205A3A">
            <w:pPr>
              <w:jc w:val="center"/>
              <w:rPr>
                <w:rFonts w:ascii="Times New Roman" w:hAnsi="Times New Roman" w:cs="Times New Roman"/>
                <w:b/>
                <w:color w:val="000000" w:themeColor="text1"/>
              </w:rPr>
            </w:pPr>
            <w:r w:rsidRPr="003818AE">
              <w:rPr>
                <w:rFonts w:ascii="Times New Roman" w:hAnsi="Times New Roman" w:cs="Times New Roman"/>
                <w:color w:val="000000" w:themeColor="text1"/>
              </w:rPr>
              <w:t>3</w:t>
            </w:r>
          </w:p>
        </w:tc>
        <w:tc>
          <w:tcPr>
            <w:tcW w:w="4253" w:type="dxa"/>
            <w:shd w:val="clear" w:color="auto" w:fill="FFFFFF"/>
            <w:hideMark/>
          </w:tcPr>
          <w:p w:rsidR="003818AE" w:rsidRPr="003818AE" w:rsidRDefault="003818AE" w:rsidP="00205A3A">
            <w:pPr>
              <w:jc w:val="center"/>
              <w:rPr>
                <w:rFonts w:ascii="Times New Roman" w:hAnsi="Times New Roman" w:cs="Times New Roman"/>
                <w:b/>
                <w:color w:val="000000" w:themeColor="text1"/>
              </w:rPr>
            </w:pPr>
            <w:r w:rsidRPr="003818AE">
              <w:rPr>
                <w:rFonts w:ascii="Times New Roman" w:hAnsi="Times New Roman" w:cs="Times New Roman"/>
                <w:color w:val="000000" w:themeColor="text1"/>
              </w:rPr>
              <w:t>6</w:t>
            </w:r>
          </w:p>
        </w:tc>
        <w:tc>
          <w:tcPr>
            <w:tcW w:w="2126" w:type="dxa"/>
            <w:shd w:val="clear" w:color="auto" w:fill="FFFFFF"/>
            <w:hideMark/>
          </w:tcPr>
          <w:p w:rsidR="003818AE" w:rsidRPr="003818AE" w:rsidRDefault="003818AE" w:rsidP="00205A3A">
            <w:pPr>
              <w:jc w:val="center"/>
              <w:rPr>
                <w:rFonts w:ascii="Times New Roman" w:hAnsi="Times New Roman" w:cs="Times New Roman"/>
                <w:b/>
                <w:color w:val="000000" w:themeColor="text1"/>
              </w:rPr>
            </w:pPr>
            <w:r w:rsidRPr="003818AE">
              <w:rPr>
                <w:rFonts w:ascii="Times New Roman" w:hAnsi="Times New Roman" w:cs="Times New Roman"/>
                <w:color w:val="000000" w:themeColor="text1"/>
              </w:rPr>
              <w:t>8</w:t>
            </w:r>
          </w:p>
        </w:tc>
        <w:tc>
          <w:tcPr>
            <w:tcW w:w="3118" w:type="dxa"/>
            <w:shd w:val="clear" w:color="auto" w:fill="FFFFFF"/>
          </w:tcPr>
          <w:p w:rsidR="003818AE" w:rsidRPr="003818AE" w:rsidRDefault="003818AE" w:rsidP="00205A3A">
            <w:pPr>
              <w:jc w:val="center"/>
              <w:rPr>
                <w:rFonts w:ascii="Times New Roman" w:hAnsi="Times New Roman" w:cs="Times New Roman"/>
                <w:b/>
                <w:color w:val="000000" w:themeColor="text1"/>
              </w:rPr>
            </w:pPr>
            <w:r w:rsidRPr="003818AE">
              <w:rPr>
                <w:rFonts w:ascii="Times New Roman" w:hAnsi="Times New Roman" w:cs="Times New Roman"/>
                <w:color w:val="000000" w:themeColor="text1"/>
              </w:rPr>
              <w:t>10</w:t>
            </w:r>
          </w:p>
        </w:tc>
      </w:tr>
      <w:tr w:rsidR="003818AE" w:rsidRPr="003818AE" w:rsidTr="00205A3A">
        <w:trPr>
          <w:trHeight w:val="1988"/>
        </w:trPr>
        <w:tc>
          <w:tcPr>
            <w:tcW w:w="709" w:type="dxa"/>
            <w:shd w:val="clear" w:color="auto" w:fill="FFFFFF"/>
            <w:hideMark/>
          </w:tcPr>
          <w:p w:rsidR="003818AE" w:rsidRPr="003818AE" w:rsidRDefault="003818AE" w:rsidP="00205A3A">
            <w:pPr>
              <w:jc w:val="center"/>
              <w:rPr>
                <w:rFonts w:ascii="Times New Roman" w:hAnsi="Times New Roman" w:cs="Times New Roman"/>
                <w:b/>
                <w:color w:val="000000" w:themeColor="text1"/>
              </w:rPr>
            </w:pPr>
            <w:r w:rsidRPr="003818AE">
              <w:rPr>
                <w:rFonts w:ascii="Times New Roman" w:hAnsi="Times New Roman" w:cs="Times New Roman"/>
                <w:color w:val="000000" w:themeColor="text1"/>
              </w:rPr>
              <w:t>1</w:t>
            </w:r>
          </w:p>
        </w:tc>
        <w:tc>
          <w:tcPr>
            <w:tcW w:w="3417" w:type="dxa"/>
            <w:shd w:val="clear" w:color="auto" w:fill="FFFFFF"/>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Укомплектованность специалистами в органах местного самоуправления Черлакского МР, структурных подразделениях Администрации  Черлакского муниципального района не менее 100%.</w:t>
            </w:r>
          </w:p>
        </w:tc>
        <w:tc>
          <w:tcPr>
            <w:tcW w:w="1276" w:type="dxa"/>
            <w:shd w:val="clear" w:color="auto" w:fill="FFFFFF" w:themeFill="background1"/>
            <w:hideMark/>
          </w:tcPr>
          <w:p w:rsidR="003818AE" w:rsidRPr="003818AE" w:rsidRDefault="003818AE" w:rsidP="00205A3A">
            <w:pPr>
              <w:jc w:val="center"/>
              <w:rPr>
                <w:rFonts w:ascii="Times New Roman" w:hAnsi="Times New Roman" w:cs="Times New Roman"/>
                <w:b/>
                <w:color w:val="000000" w:themeColor="text1"/>
              </w:rPr>
            </w:pPr>
            <w:r w:rsidRPr="003818AE">
              <w:rPr>
                <w:rFonts w:ascii="Times New Roman" w:hAnsi="Times New Roman" w:cs="Times New Roman"/>
                <w:color w:val="000000" w:themeColor="text1"/>
              </w:rPr>
              <w:t>%</w:t>
            </w:r>
          </w:p>
        </w:tc>
        <w:tc>
          <w:tcPr>
            <w:tcW w:w="4253" w:type="dxa"/>
            <w:shd w:val="clear" w:color="auto" w:fill="FFFFFF"/>
            <w:hideMark/>
          </w:tcPr>
          <w:p w:rsidR="003818AE" w:rsidRPr="003818AE" w:rsidRDefault="003818AE" w:rsidP="00205A3A">
            <w:pPr>
              <w:shd w:val="clear" w:color="auto" w:fill="FFFFFF"/>
              <w:suppressAutoHyphens/>
              <w:spacing w:line="264" w:lineRule="auto"/>
              <w:jc w:val="both"/>
              <w:rPr>
                <w:rFonts w:ascii="Times New Roman" w:hAnsi="Times New Roman" w:cs="Times New Roman"/>
                <w:color w:val="000000" w:themeColor="text1"/>
              </w:rPr>
            </w:pPr>
            <w:r w:rsidRPr="003818AE">
              <w:rPr>
                <w:rFonts w:ascii="Times New Roman" w:hAnsi="Times New Roman" w:cs="Times New Roman"/>
                <w:b/>
                <w:color w:val="000000" w:themeColor="text1"/>
                <w:lang w:val="en-US"/>
              </w:rPr>
              <w:t>U</w:t>
            </w:r>
            <w:r w:rsidRPr="003818AE">
              <w:rPr>
                <w:rFonts w:ascii="Times New Roman" w:hAnsi="Times New Roman" w:cs="Times New Roman"/>
                <w:b/>
                <w:color w:val="000000" w:themeColor="text1"/>
              </w:rPr>
              <w:t xml:space="preserve"> = </w:t>
            </w:r>
            <w:r w:rsidRPr="003818AE">
              <w:rPr>
                <w:rFonts w:ascii="Times New Roman" w:hAnsi="Times New Roman" w:cs="Times New Roman"/>
                <w:b/>
                <w:color w:val="000000" w:themeColor="text1"/>
                <w:lang w:val="en-US"/>
              </w:rPr>
              <w:t>I</w:t>
            </w:r>
            <w:r w:rsidRPr="003818AE">
              <w:rPr>
                <w:rFonts w:ascii="Times New Roman" w:hAnsi="Times New Roman" w:cs="Times New Roman"/>
                <w:b/>
                <w:color w:val="000000" w:themeColor="text1"/>
              </w:rPr>
              <w:t xml:space="preserve"> / </w:t>
            </w:r>
            <w:r w:rsidRPr="003818AE">
              <w:rPr>
                <w:rFonts w:ascii="Times New Roman" w:hAnsi="Times New Roman" w:cs="Times New Roman"/>
                <w:b/>
                <w:color w:val="000000" w:themeColor="text1"/>
                <w:lang w:val="en-US"/>
              </w:rPr>
              <w:t>B</w:t>
            </w:r>
            <w:r w:rsidRPr="003818AE">
              <w:rPr>
                <w:rFonts w:ascii="Times New Roman" w:hAnsi="Times New Roman" w:cs="Times New Roman"/>
                <w:b/>
                <w:color w:val="000000" w:themeColor="text1"/>
              </w:rPr>
              <w:t>,</w:t>
            </w:r>
            <w:r w:rsidRPr="003818AE">
              <w:rPr>
                <w:rFonts w:ascii="Times New Roman" w:hAnsi="Times New Roman" w:cs="Times New Roman"/>
                <w:color w:val="000000" w:themeColor="text1"/>
              </w:rPr>
              <w:t xml:space="preserve"> где:</w:t>
            </w:r>
          </w:p>
          <w:p w:rsidR="003818AE" w:rsidRPr="003818AE" w:rsidRDefault="003818AE" w:rsidP="00205A3A">
            <w:pPr>
              <w:shd w:val="clear" w:color="auto" w:fill="FFFFFF"/>
              <w:suppressAutoHyphens/>
              <w:spacing w:line="264" w:lineRule="auto"/>
              <w:jc w:val="both"/>
              <w:rPr>
                <w:rFonts w:ascii="Times New Roman" w:hAnsi="Times New Roman" w:cs="Times New Roman"/>
                <w:color w:val="000000" w:themeColor="text1"/>
              </w:rPr>
            </w:pPr>
            <w:r w:rsidRPr="003818AE">
              <w:rPr>
                <w:rFonts w:ascii="Times New Roman" w:hAnsi="Times New Roman" w:cs="Times New Roman"/>
                <w:b/>
                <w:color w:val="000000" w:themeColor="text1"/>
                <w:lang w:val="en-US"/>
              </w:rPr>
              <w:t>U</w:t>
            </w:r>
            <w:r w:rsidRPr="003818AE">
              <w:rPr>
                <w:rFonts w:ascii="Times New Roman" w:hAnsi="Times New Roman" w:cs="Times New Roman"/>
                <w:b/>
                <w:color w:val="000000" w:themeColor="text1"/>
              </w:rPr>
              <w:t xml:space="preserve"> </w:t>
            </w:r>
            <w:r w:rsidRPr="003818AE">
              <w:rPr>
                <w:rFonts w:ascii="Times New Roman" w:hAnsi="Times New Roman" w:cs="Times New Roman"/>
                <w:color w:val="000000" w:themeColor="text1"/>
              </w:rPr>
              <w:t>– укомплектованность;</w:t>
            </w:r>
          </w:p>
          <w:p w:rsidR="003818AE" w:rsidRPr="003818AE" w:rsidRDefault="003818AE" w:rsidP="00205A3A">
            <w:pPr>
              <w:shd w:val="clear" w:color="auto" w:fill="FFFFFF"/>
              <w:suppressAutoHyphens/>
              <w:spacing w:line="264" w:lineRule="auto"/>
              <w:jc w:val="both"/>
              <w:rPr>
                <w:rFonts w:ascii="Times New Roman" w:hAnsi="Times New Roman" w:cs="Times New Roman"/>
                <w:color w:val="000000" w:themeColor="text1"/>
              </w:rPr>
            </w:pPr>
            <w:r w:rsidRPr="003818AE">
              <w:rPr>
                <w:rFonts w:ascii="Times New Roman" w:hAnsi="Times New Roman" w:cs="Times New Roman"/>
                <w:b/>
                <w:color w:val="000000" w:themeColor="text1"/>
                <w:lang w:val="en-US"/>
              </w:rPr>
              <w:t>I</w:t>
            </w:r>
            <w:r w:rsidRPr="003818AE">
              <w:rPr>
                <w:rFonts w:ascii="Times New Roman" w:hAnsi="Times New Roman" w:cs="Times New Roman"/>
                <w:b/>
                <w:color w:val="000000" w:themeColor="text1"/>
              </w:rPr>
              <w:t xml:space="preserve"> </w:t>
            </w:r>
            <w:r w:rsidRPr="003818AE">
              <w:rPr>
                <w:rFonts w:ascii="Times New Roman" w:hAnsi="Times New Roman" w:cs="Times New Roman"/>
                <w:color w:val="000000" w:themeColor="text1"/>
              </w:rPr>
              <w:t>– имеющееся количество работников;</w:t>
            </w:r>
          </w:p>
          <w:p w:rsidR="003818AE" w:rsidRPr="003818AE" w:rsidRDefault="003818AE" w:rsidP="00205A3A">
            <w:pPr>
              <w:shd w:val="clear" w:color="auto" w:fill="FFFFFF"/>
              <w:suppressAutoHyphens/>
              <w:spacing w:line="264" w:lineRule="auto"/>
              <w:jc w:val="both"/>
              <w:rPr>
                <w:rFonts w:ascii="Times New Roman" w:hAnsi="Times New Roman" w:cs="Times New Roman"/>
                <w:color w:val="000000" w:themeColor="text1"/>
              </w:rPr>
            </w:pPr>
            <w:r w:rsidRPr="003818AE">
              <w:rPr>
                <w:rFonts w:ascii="Times New Roman" w:hAnsi="Times New Roman" w:cs="Times New Roman"/>
                <w:b/>
                <w:color w:val="000000" w:themeColor="text1"/>
                <w:lang w:val="en-US"/>
              </w:rPr>
              <w:t>N</w:t>
            </w:r>
            <w:r w:rsidRPr="003818AE">
              <w:rPr>
                <w:rFonts w:ascii="Times New Roman" w:hAnsi="Times New Roman" w:cs="Times New Roman"/>
                <w:b/>
                <w:color w:val="000000" w:themeColor="text1"/>
              </w:rPr>
              <w:t xml:space="preserve"> </w:t>
            </w:r>
            <w:r w:rsidRPr="003818AE">
              <w:rPr>
                <w:rFonts w:ascii="Times New Roman" w:hAnsi="Times New Roman" w:cs="Times New Roman"/>
                <w:color w:val="000000" w:themeColor="text1"/>
              </w:rPr>
              <w:t>– необходимое количество работников по штатному расписанию</w:t>
            </w:r>
          </w:p>
        </w:tc>
        <w:tc>
          <w:tcPr>
            <w:tcW w:w="2126" w:type="dxa"/>
            <w:shd w:val="clear" w:color="auto" w:fill="FFFFFF"/>
            <w:hideMark/>
          </w:tcPr>
          <w:p w:rsidR="003818AE" w:rsidRPr="003818AE" w:rsidRDefault="003818AE" w:rsidP="00205A3A">
            <w:pPr>
              <w:rPr>
                <w:rFonts w:ascii="Times New Roman" w:hAnsi="Times New Roman" w:cs="Times New Roman"/>
                <w:b/>
                <w:color w:val="000000" w:themeColor="text1"/>
              </w:rPr>
            </w:pPr>
            <w:r w:rsidRPr="003818AE">
              <w:rPr>
                <w:rFonts w:ascii="Times New Roman" w:hAnsi="Times New Roman" w:cs="Times New Roman"/>
                <w:color w:val="000000" w:themeColor="text1"/>
              </w:rPr>
              <w:t> </w:t>
            </w:r>
            <w:r w:rsidRPr="003818AE">
              <w:rPr>
                <w:rFonts w:ascii="Times New Roman" w:hAnsi="Times New Roman" w:cs="Times New Roman"/>
                <w:color w:val="000000" w:themeColor="text1"/>
                <w:shd w:val="clear" w:color="auto" w:fill="FFFFFF"/>
              </w:rPr>
              <w:t xml:space="preserve">Административная информация </w:t>
            </w:r>
          </w:p>
        </w:tc>
        <w:tc>
          <w:tcPr>
            <w:tcW w:w="3118" w:type="dxa"/>
            <w:shd w:val="clear" w:color="auto" w:fill="FFFFFF"/>
          </w:tcPr>
          <w:p w:rsidR="003818AE" w:rsidRPr="003818AE" w:rsidRDefault="003818AE" w:rsidP="00205A3A">
            <w:pPr>
              <w:jc w:val="both"/>
              <w:rPr>
                <w:rFonts w:ascii="Times New Roman" w:hAnsi="Times New Roman" w:cs="Times New Roman"/>
                <w:b/>
                <w:color w:val="000000" w:themeColor="text1"/>
              </w:rPr>
            </w:pPr>
            <w:r w:rsidRPr="003818AE">
              <w:rPr>
                <w:rFonts w:ascii="Times New Roman" w:hAnsi="Times New Roman" w:cs="Times New Roman"/>
                <w:color w:val="000000" w:themeColor="text1"/>
              </w:rPr>
              <w:t>Координационно-методические мероприятия</w:t>
            </w:r>
          </w:p>
        </w:tc>
      </w:tr>
      <w:tr w:rsidR="003818AE" w:rsidRPr="003818AE" w:rsidTr="00205A3A">
        <w:trPr>
          <w:trHeight w:val="266"/>
        </w:trPr>
        <w:tc>
          <w:tcPr>
            <w:tcW w:w="709" w:type="dxa"/>
            <w:shd w:val="clear" w:color="auto" w:fill="FFFFFF"/>
            <w:hideMark/>
          </w:tcPr>
          <w:p w:rsidR="003818AE" w:rsidRPr="003818AE" w:rsidRDefault="003818AE" w:rsidP="00205A3A">
            <w:pPr>
              <w:jc w:val="center"/>
              <w:rPr>
                <w:rFonts w:ascii="Times New Roman" w:hAnsi="Times New Roman" w:cs="Times New Roman"/>
                <w:color w:val="000000" w:themeColor="text1"/>
              </w:rPr>
            </w:pPr>
            <w:r w:rsidRPr="003818AE">
              <w:rPr>
                <w:rFonts w:ascii="Times New Roman" w:hAnsi="Times New Roman" w:cs="Times New Roman"/>
                <w:color w:val="000000" w:themeColor="text1"/>
              </w:rPr>
              <w:t>2</w:t>
            </w:r>
          </w:p>
        </w:tc>
        <w:tc>
          <w:tcPr>
            <w:tcW w:w="3417" w:type="dxa"/>
            <w:shd w:val="clear" w:color="auto" w:fill="FFFFFF"/>
            <w:hideMark/>
          </w:tcPr>
          <w:p w:rsidR="003818AE" w:rsidRPr="003818AE" w:rsidRDefault="003818AE" w:rsidP="00205A3A">
            <w:pPr>
              <w:ind w:right="-157"/>
              <w:rPr>
                <w:rFonts w:ascii="Times New Roman" w:hAnsi="Times New Roman" w:cs="Times New Roman"/>
                <w:b/>
                <w:color w:val="000000" w:themeColor="text1"/>
              </w:rPr>
            </w:pPr>
            <w:r w:rsidRPr="003818AE">
              <w:rPr>
                <w:rFonts w:ascii="Times New Roman" w:hAnsi="Times New Roman" w:cs="Times New Roman"/>
                <w:color w:val="000000" w:themeColor="text1"/>
              </w:rPr>
              <w:t xml:space="preserve">Количество подготовленных и размещенных материалов об органах местного самоуправления </w:t>
            </w:r>
            <w:r w:rsidRPr="003818AE">
              <w:rPr>
                <w:rFonts w:ascii="Times New Roman" w:eastAsia="Times New Roman" w:hAnsi="Times New Roman" w:cs="Times New Roman"/>
                <w:color w:val="000000" w:themeColor="text1"/>
              </w:rPr>
              <w:t>Черлакского</w:t>
            </w:r>
            <w:r w:rsidRPr="003818AE">
              <w:rPr>
                <w:rFonts w:ascii="Times New Roman" w:hAnsi="Times New Roman" w:cs="Times New Roman"/>
                <w:color w:val="000000" w:themeColor="text1"/>
              </w:rPr>
              <w:t xml:space="preserve"> МР, в которых могут проходить практику студенты, возможном количестве мест  в информационно - телекоммуникационной сети «Интернет» (информационное сопровождение).</w:t>
            </w:r>
          </w:p>
        </w:tc>
        <w:tc>
          <w:tcPr>
            <w:tcW w:w="1276" w:type="dxa"/>
            <w:shd w:val="clear" w:color="auto" w:fill="FFFFFF"/>
            <w:hideMark/>
          </w:tcPr>
          <w:p w:rsidR="003818AE" w:rsidRPr="003818AE" w:rsidRDefault="003818AE" w:rsidP="00205A3A">
            <w:pPr>
              <w:jc w:val="center"/>
              <w:rPr>
                <w:rFonts w:ascii="Times New Roman" w:hAnsi="Times New Roman" w:cs="Times New Roman"/>
                <w:b/>
                <w:color w:val="000000" w:themeColor="text1"/>
              </w:rPr>
            </w:pPr>
            <w:r w:rsidRPr="003818AE">
              <w:rPr>
                <w:rFonts w:ascii="Times New Roman" w:hAnsi="Times New Roman" w:cs="Times New Roman"/>
                <w:color w:val="000000" w:themeColor="text1"/>
              </w:rPr>
              <w:t>Единиц</w:t>
            </w:r>
          </w:p>
        </w:tc>
        <w:tc>
          <w:tcPr>
            <w:tcW w:w="4253" w:type="dxa"/>
            <w:shd w:val="clear" w:color="auto" w:fill="FFFFFF"/>
            <w:hideMark/>
          </w:tcPr>
          <w:p w:rsidR="003818AE" w:rsidRPr="003818AE" w:rsidRDefault="003818AE" w:rsidP="00205A3A">
            <w:pPr>
              <w:rPr>
                <w:rFonts w:ascii="Times New Roman" w:hAnsi="Times New Roman" w:cs="Times New Roman"/>
                <w:color w:val="000000" w:themeColor="text1"/>
              </w:rPr>
            </w:pPr>
            <w:r w:rsidRPr="003818AE">
              <w:rPr>
                <w:rFonts w:ascii="Times New Roman" w:hAnsi="Times New Roman" w:cs="Times New Roman"/>
                <w:color w:val="000000" w:themeColor="text1"/>
              </w:rPr>
              <w:t>S=</w:t>
            </w:r>
            <w:r w:rsidRPr="003818AE">
              <w:rPr>
                <w:rFonts w:ascii="Times New Roman" w:hAnsi="Times New Roman" w:cs="Times New Roman"/>
                <w:color w:val="000000" w:themeColor="text1"/>
                <w:lang w:val="en-US"/>
              </w:rPr>
              <w:t>v</w:t>
            </w:r>
            <w:r w:rsidRPr="003818AE">
              <w:rPr>
                <w:rFonts w:ascii="Times New Roman" w:hAnsi="Times New Roman" w:cs="Times New Roman"/>
                <w:color w:val="000000" w:themeColor="text1"/>
              </w:rPr>
              <w:t>1+</w:t>
            </w:r>
            <w:r w:rsidRPr="003818AE">
              <w:rPr>
                <w:rFonts w:ascii="Times New Roman" w:hAnsi="Times New Roman" w:cs="Times New Roman"/>
                <w:color w:val="000000" w:themeColor="text1"/>
                <w:lang w:val="en-US"/>
              </w:rPr>
              <w:t>v</w:t>
            </w:r>
            <w:r w:rsidRPr="003818AE">
              <w:rPr>
                <w:rFonts w:ascii="Times New Roman" w:hAnsi="Times New Roman" w:cs="Times New Roman"/>
                <w:color w:val="000000" w:themeColor="text1"/>
              </w:rPr>
              <w:t>2+</w:t>
            </w:r>
            <w:r w:rsidRPr="003818AE">
              <w:rPr>
                <w:rFonts w:ascii="Times New Roman" w:hAnsi="Times New Roman" w:cs="Times New Roman"/>
                <w:color w:val="000000" w:themeColor="text1"/>
                <w:lang w:val="en-US"/>
              </w:rPr>
              <w:t>v</w:t>
            </w:r>
            <w:r w:rsidRPr="003818AE">
              <w:rPr>
                <w:rFonts w:ascii="Times New Roman" w:hAnsi="Times New Roman" w:cs="Times New Roman"/>
                <w:color w:val="000000" w:themeColor="text1"/>
              </w:rPr>
              <w:t>n. где:</w:t>
            </w:r>
          </w:p>
          <w:p w:rsidR="003818AE" w:rsidRPr="003818AE" w:rsidRDefault="003818AE" w:rsidP="00205A3A">
            <w:pPr>
              <w:rPr>
                <w:rFonts w:ascii="Times New Roman" w:hAnsi="Times New Roman" w:cs="Times New Roman"/>
                <w:color w:val="000000" w:themeColor="text1"/>
              </w:rPr>
            </w:pPr>
            <w:r w:rsidRPr="003818AE">
              <w:rPr>
                <w:rFonts w:ascii="Times New Roman" w:hAnsi="Times New Roman" w:cs="Times New Roman"/>
                <w:color w:val="000000" w:themeColor="text1"/>
              </w:rPr>
              <w:t xml:space="preserve">S – количество разработанных и размещенных материалов </w:t>
            </w:r>
          </w:p>
          <w:p w:rsidR="003818AE" w:rsidRPr="003818AE" w:rsidRDefault="003818AE" w:rsidP="00205A3A">
            <w:pPr>
              <w:rPr>
                <w:rFonts w:ascii="Times New Roman" w:hAnsi="Times New Roman" w:cs="Times New Roman"/>
                <w:color w:val="000000" w:themeColor="text1"/>
              </w:rPr>
            </w:pPr>
            <w:r w:rsidRPr="003818AE">
              <w:rPr>
                <w:rFonts w:ascii="Times New Roman" w:hAnsi="Times New Roman" w:cs="Times New Roman"/>
                <w:color w:val="000000" w:themeColor="text1"/>
                <w:lang w:val="en-US"/>
              </w:rPr>
              <w:t>v</w:t>
            </w:r>
            <w:r w:rsidRPr="003818AE">
              <w:rPr>
                <w:rFonts w:ascii="Times New Roman" w:hAnsi="Times New Roman" w:cs="Times New Roman"/>
                <w:color w:val="000000" w:themeColor="text1"/>
              </w:rPr>
              <w:t xml:space="preserve"> – один материал</w:t>
            </w:r>
          </w:p>
        </w:tc>
        <w:tc>
          <w:tcPr>
            <w:tcW w:w="2126" w:type="dxa"/>
            <w:shd w:val="clear" w:color="auto" w:fill="FFFFFF"/>
            <w:hideMark/>
          </w:tcPr>
          <w:p w:rsidR="003818AE" w:rsidRPr="003818AE" w:rsidRDefault="003818AE" w:rsidP="00205A3A">
            <w:pPr>
              <w:rPr>
                <w:rFonts w:ascii="Times New Roman" w:hAnsi="Times New Roman" w:cs="Times New Roman"/>
                <w:b/>
                <w:color w:val="000000" w:themeColor="text1"/>
              </w:rPr>
            </w:pPr>
            <w:r w:rsidRPr="003818AE">
              <w:rPr>
                <w:rFonts w:ascii="Times New Roman" w:hAnsi="Times New Roman" w:cs="Times New Roman"/>
                <w:color w:val="000000" w:themeColor="text1"/>
              </w:rPr>
              <w:t> А</w:t>
            </w:r>
            <w:r w:rsidRPr="003818AE">
              <w:rPr>
                <w:rFonts w:ascii="Times New Roman" w:hAnsi="Times New Roman" w:cs="Times New Roman"/>
                <w:color w:val="000000" w:themeColor="text1"/>
                <w:shd w:val="clear" w:color="auto" w:fill="FFFFFF"/>
              </w:rPr>
              <w:t>дминистративная информация</w:t>
            </w:r>
          </w:p>
        </w:tc>
        <w:tc>
          <w:tcPr>
            <w:tcW w:w="3118" w:type="dxa"/>
            <w:shd w:val="clear" w:color="auto" w:fill="FFFFFF"/>
          </w:tcPr>
          <w:p w:rsidR="003818AE" w:rsidRPr="003818AE" w:rsidRDefault="003818AE" w:rsidP="00205A3A">
            <w:pPr>
              <w:jc w:val="both"/>
              <w:rPr>
                <w:rFonts w:ascii="Times New Roman" w:hAnsi="Times New Roman" w:cs="Times New Roman"/>
                <w:b/>
                <w:color w:val="000000" w:themeColor="text1"/>
              </w:rPr>
            </w:pPr>
            <w:r w:rsidRPr="003818AE">
              <w:rPr>
                <w:rFonts w:ascii="Times New Roman" w:hAnsi="Times New Roman" w:cs="Times New Roman"/>
                <w:color w:val="000000" w:themeColor="text1"/>
              </w:rPr>
              <w:t>Материалы по вопросам развития муниципальной службы</w:t>
            </w:r>
          </w:p>
        </w:tc>
      </w:tr>
      <w:tr w:rsidR="003818AE" w:rsidRPr="003818AE" w:rsidTr="00205A3A">
        <w:trPr>
          <w:trHeight w:val="240"/>
        </w:trPr>
        <w:tc>
          <w:tcPr>
            <w:tcW w:w="709" w:type="dxa"/>
            <w:shd w:val="clear" w:color="auto" w:fill="FFFFFF"/>
            <w:hideMark/>
          </w:tcPr>
          <w:p w:rsidR="003818AE" w:rsidRPr="003818AE" w:rsidRDefault="003818AE" w:rsidP="00205A3A">
            <w:pPr>
              <w:jc w:val="center"/>
              <w:rPr>
                <w:rFonts w:ascii="Times New Roman" w:hAnsi="Times New Roman" w:cs="Times New Roman"/>
                <w:color w:val="000000" w:themeColor="text1"/>
              </w:rPr>
            </w:pPr>
            <w:r w:rsidRPr="003818AE">
              <w:rPr>
                <w:rFonts w:ascii="Times New Roman" w:hAnsi="Times New Roman" w:cs="Times New Roman"/>
                <w:color w:val="000000" w:themeColor="text1"/>
              </w:rPr>
              <w:t>3</w:t>
            </w:r>
          </w:p>
        </w:tc>
        <w:tc>
          <w:tcPr>
            <w:tcW w:w="3417" w:type="dxa"/>
            <w:shd w:val="clear" w:color="auto" w:fill="FFFFFF"/>
            <w:hideMark/>
          </w:tcPr>
          <w:p w:rsidR="003818AE" w:rsidRPr="003818AE" w:rsidRDefault="003818AE" w:rsidP="00205A3A">
            <w:pPr>
              <w:rPr>
                <w:rFonts w:ascii="Times New Roman" w:hAnsi="Times New Roman" w:cs="Times New Roman"/>
                <w:color w:val="000000" w:themeColor="text1"/>
              </w:rPr>
            </w:pPr>
            <w:r w:rsidRPr="003818AE">
              <w:rPr>
                <w:rFonts w:ascii="Times New Roman" w:hAnsi="Times New Roman" w:cs="Times New Roman"/>
                <w:color w:val="000000" w:themeColor="text1"/>
              </w:rPr>
              <w:t xml:space="preserve">Доля муниципальных служащих в возрасте до 35 лет в общей численности муниципальных служащих в органах местного </w:t>
            </w:r>
            <w:r w:rsidRPr="003818AE">
              <w:rPr>
                <w:rFonts w:ascii="Times New Roman" w:hAnsi="Times New Roman" w:cs="Times New Roman"/>
                <w:color w:val="000000" w:themeColor="text1"/>
              </w:rPr>
              <w:lastRenderedPageBreak/>
              <w:t xml:space="preserve">самоуправления  </w:t>
            </w:r>
            <w:r w:rsidRPr="003818AE">
              <w:rPr>
                <w:rFonts w:ascii="Times New Roman" w:eastAsia="Times New Roman" w:hAnsi="Times New Roman" w:cs="Times New Roman"/>
                <w:color w:val="000000" w:themeColor="text1"/>
              </w:rPr>
              <w:t>Черлакского</w:t>
            </w:r>
            <w:r w:rsidRPr="003818AE">
              <w:rPr>
                <w:rFonts w:ascii="Times New Roman" w:hAnsi="Times New Roman" w:cs="Times New Roman"/>
                <w:color w:val="000000" w:themeColor="text1"/>
              </w:rPr>
              <w:t xml:space="preserve"> МР, имеющих стаж муниципальной службы 3 и более лет (не менее 20%).</w:t>
            </w:r>
          </w:p>
        </w:tc>
        <w:tc>
          <w:tcPr>
            <w:tcW w:w="1276" w:type="dxa"/>
            <w:shd w:val="clear" w:color="auto" w:fill="FFFFFF"/>
            <w:hideMark/>
          </w:tcPr>
          <w:p w:rsidR="003818AE" w:rsidRPr="003818AE" w:rsidRDefault="003818AE" w:rsidP="00205A3A">
            <w:pPr>
              <w:jc w:val="center"/>
              <w:rPr>
                <w:rFonts w:ascii="Times New Roman" w:hAnsi="Times New Roman" w:cs="Times New Roman"/>
                <w:b/>
                <w:color w:val="000000" w:themeColor="text1"/>
              </w:rPr>
            </w:pPr>
            <w:r w:rsidRPr="003818AE">
              <w:rPr>
                <w:rFonts w:ascii="Times New Roman" w:hAnsi="Times New Roman" w:cs="Times New Roman"/>
                <w:color w:val="000000" w:themeColor="text1"/>
              </w:rPr>
              <w:lastRenderedPageBreak/>
              <w:t>%</w:t>
            </w:r>
          </w:p>
        </w:tc>
        <w:tc>
          <w:tcPr>
            <w:tcW w:w="4253" w:type="dxa"/>
            <w:shd w:val="clear" w:color="auto" w:fill="FFFFFF"/>
            <w:hideMark/>
          </w:tcPr>
          <w:p w:rsidR="003818AE" w:rsidRPr="003818AE" w:rsidRDefault="003818AE" w:rsidP="00205A3A">
            <w:pPr>
              <w:shd w:val="clear" w:color="auto" w:fill="FFFFFF"/>
              <w:suppressAutoHyphens/>
              <w:spacing w:line="264" w:lineRule="auto"/>
              <w:rPr>
                <w:rFonts w:ascii="Times New Roman" w:hAnsi="Times New Roman" w:cs="Times New Roman"/>
                <w:color w:val="000000" w:themeColor="text1"/>
              </w:rPr>
            </w:pPr>
            <w:r w:rsidRPr="003818AE">
              <w:rPr>
                <w:rFonts w:ascii="Times New Roman" w:hAnsi="Times New Roman" w:cs="Times New Roman"/>
                <w:color w:val="000000" w:themeColor="text1"/>
                <w:lang w:val="en-US" w:eastAsia="ar-SA"/>
              </w:rPr>
              <w:t>D</w:t>
            </w:r>
            <w:r w:rsidRPr="003818AE">
              <w:rPr>
                <w:rFonts w:ascii="Times New Roman" w:hAnsi="Times New Roman" w:cs="Times New Roman"/>
                <w:color w:val="000000" w:themeColor="text1"/>
                <w:lang w:eastAsia="ar-SA"/>
              </w:rPr>
              <w:t>=</w:t>
            </w:r>
            <w:r w:rsidRPr="003818AE">
              <w:rPr>
                <w:rFonts w:ascii="Times New Roman" w:hAnsi="Times New Roman" w:cs="Times New Roman"/>
                <w:color w:val="000000" w:themeColor="text1"/>
                <w:lang w:val="en-US" w:eastAsia="ar-SA"/>
              </w:rPr>
              <w:t>MS</w:t>
            </w:r>
            <w:r w:rsidRPr="003818AE">
              <w:rPr>
                <w:rFonts w:ascii="Times New Roman" w:hAnsi="Times New Roman" w:cs="Times New Roman"/>
                <w:color w:val="000000" w:themeColor="text1"/>
                <w:lang w:eastAsia="ar-SA"/>
              </w:rPr>
              <w:t xml:space="preserve"> (35) / </w:t>
            </w:r>
            <w:r w:rsidRPr="003818AE">
              <w:rPr>
                <w:rFonts w:ascii="Times New Roman" w:hAnsi="Times New Roman" w:cs="Times New Roman"/>
                <w:color w:val="000000" w:themeColor="text1"/>
                <w:lang w:val="en-US" w:eastAsia="ar-SA"/>
              </w:rPr>
              <w:t>MS</w:t>
            </w:r>
            <w:r w:rsidRPr="003818AE">
              <w:rPr>
                <w:rFonts w:ascii="Times New Roman" w:hAnsi="Times New Roman" w:cs="Times New Roman"/>
                <w:color w:val="000000" w:themeColor="text1"/>
                <w:lang w:eastAsia="ar-SA"/>
              </w:rPr>
              <w:t xml:space="preserve"> (о</w:t>
            </w:r>
            <w:r w:rsidRPr="003818AE">
              <w:rPr>
                <w:rFonts w:ascii="Times New Roman" w:hAnsi="Times New Roman" w:cs="Times New Roman"/>
                <w:color w:val="000000" w:themeColor="text1"/>
                <w:lang w:val="en-US" w:eastAsia="ar-SA"/>
              </w:rPr>
              <w:t>b</w:t>
            </w:r>
            <w:r w:rsidRPr="003818AE">
              <w:rPr>
                <w:rFonts w:ascii="Times New Roman" w:hAnsi="Times New Roman" w:cs="Times New Roman"/>
                <w:color w:val="000000" w:themeColor="text1"/>
                <w:lang w:eastAsia="ar-SA"/>
              </w:rPr>
              <w:t>)</w:t>
            </w:r>
            <w:r w:rsidRPr="003818AE">
              <w:rPr>
                <w:rFonts w:ascii="Times New Roman" w:hAnsi="Times New Roman" w:cs="Times New Roman"/>
                <w:color w:val="000000" w:themeColor="text1"/>
                <w:vertAlign w:val="subscript"/>
                <w:lang w:eastAsia="ar-SA"/>
              </w:rPr>
              <w:t xml:space="preserve"> </w:t>
            </w:r>
            <w:r w:rsidRPr="003818AE">
              <w:rPr>
                <w:rFonts w:ascii="Times New Roman" w:hAnsi="Times New Roman" w:cs="Times New Roman"/>
                <w:color w:val="000000" w:themeColor="text1"/>
                <w:lang w:eastAsia="ar-SA"/>
              </w:rPr>
              <w:t>где:</w:t>
            </w:r>
          </w:p>
          <w:p w:rsidR="003818AE" w:rsidRPr="003818AE" w:rsidRDefault="003818AE" w:rsidP="00205A3A">
            <w:pPr>
              <w:rPr>
                <w:rFonts w:ascii="Times New Roman" w:hAnsi="Times New Roman" w:cs="Times New Roman"/>
                <w:color w:val="000000" w:themeColor="text1"/>
                <w:lang w:eastAsia="ar-SA"/>
              </w:rPr>
            </w:pPr>
            <w:r w:rsidRPr="003818AE">
              <w:rPr>
                <w:rFonts w:ascii="Times New Roman" w:hAnsi="Times New Roman" w:cs="Times New Roman"/>
                <w:color w:val="000000" w:themeColor="text1"/>
                <w:lang w:val="en-US" w:eastAsia="ar-SA"/>
              </w:rPr>
              <w:t>D</w:t>
            </w:r>
            <w:r w:rsidRPr="003818AE">
              <w:rPr>
                <w:rFonts w:ascii="Times New Roman" w:hAnsi="Times New Roman" w:cs="Times New Roman"/>
                <w:color w:val="000000" w:themeColor="text1"/>
                <w:lang w:eastAsia="ar-SA"/>
              </w:rPr>
              <w:t xml:space="preserve"> –</w:t>
            </w:r>
            <w:r w:rsidRPr="003818AE">
              <w:rPr>
                <w:rFonts w:ascii="Times New Roman" w:hAnsi="Times New Roman" w:cs="Times New Roman"/>
                <w:color w:val="000000" w:themeColor="text1"/>
              </w:rPr>
              <w:t xml:space="preserve"> доля муниципальных служащих в возрасте до 35 лет, имеющих стаж </w:t>
            </w:r>
            <w:r w:rsidRPr="003818AE">
              <w:rPr>
                <w:rFonts w:ascii="Times New Roman" w:hAnsi="Times New Roman" w:cs="Times New Roman"/>
                <w:color w:val="000000" w:themeColor="text1"/>
              </w:rPr>
              <w:lastRenderedPageBreak/>
              <w:t>муниципальной службы более 3 и более лет;</w:t>
            </w:r>
          </w:p>
          <w:p w:rsidR="003818AE" w:rsidRPr="003818AE" w:rsidRDefault="003818AE" w:rsidP="00205A3A">
            <w:pPr>
              <w:shd w:val="clear" w:color="auto" w:fill="FFFFFF"/>
              <w:suppressAutoHyphens/>
              <w:spacing w:line="264" w:lineRule="auto"/>
              <w:rPr>
                <w:rFonts w:ascii="Times New Roman" w:hAnsi="Times New Roman" w:cs="Times New Roman"/>
                <w:color w:val="000000" w:themeColor="text1"/>
              </w:rPr>
            </w:pPr>
            <w:r w:rsidRPr="003818AE">
              <w:rPr>
                <w:rFonts w:ascii="Times New Roman" w:hAnsi="Times New Roman" w:cs="Times New Roman"/>
                <w:color w:val="000000" w:themeColor="text1"/>
                <w:lang w:val="en-US" w:eastAsia="ar-SA"/>
              </w:rPr>
              <w:t>MS</w:t>
            </w:r>
            <w:r w:rsidRPr="003818AE">
              <w:rPr>
                <w:rFonts w:ascii="Times New Roman" w:hAnsi="Times New Roman" w:cs="Times New Roman"/>
                <w:color w:val="000000" w:themeColor="text1"/>
                <w:lang w:eastAsia="ar-SA"/>
              </w:rPr>
              <w:t xml:space="preserve"> (35) –  количество </w:t>
            </w:r>
            <w:r w:rsidRPr="003818AE">
              <w:rPr>
                <w:rFonts w:ascii="Times New Roman" w:hAnsi="Times New Roman" w:cs="Times New Roman"/>
                <w:color w:val="000000" w:themeColor="text1"/>
              </w:rPr>
              <w:t>муниципальных служащих в возрасте до 35 лет, имеющих стаж муниципальной службы более 3 и более лет</w:t>
            </w:r>
          </w:p>
          <w:p w:rsidR="003818AE" w:rsidRPr="003818AE" w:rsidRDefault="003818AE" w:rsidP="00205A3A">
            <w:pPr>
              <w:shd w:val="clear" w:color="auto" w:fill="FFFFFF"/>
              <w:suppressAutoHyphens/>
              <w:spacing w:line="264" w:lineRule="auto"/>
              <w:rPr>
                <w:rFonts w:ascii="Times New Roman" w:hAnsi="Times New Roman" w:cs="Times New Roman"/>
                <w:color w:val="000000" w:themeColor="text1"/>
              </w:rPr>
            </w:pPr>
            <w:r w:rsidRPr="003818AE">
              <w:rPr>
                <w:rFonts w:ascii="Times New Roman" w:hAnsi="Times New Roman" w:cs="Times New Roman"/>
                <w:color w:val="000000" w:themeColor="text1"/>
                <w:lang w:val="en-US"/>
              </w:rPr>
              <w:t>MS</w:t>
            </w:r>
            <w:r w:rsidRPr="003818AE">
              <w:rPr>
                <w:rFonts w:ascii="Times New Roman" w:hAnsi="Times New Roman" w:cs="Times New Roman"/>
                <w:color w:val="000000" w:themeColor="text1"/>
              </w:rPr>
              <w:t xml:space="preserve"> (</w:t>
            </w:r>
            <w:r w:rsidRPr="003818AE">
              <w:rPr>
                <w:rFonts w:ascii="Times New Roman" w:hAnsi="Times New Roman" w:cs="Times New Roman"/>
                <w:color w:val="000000" w:themeColor="text1"/>
                <w:lang w:val="en-US"/>
              </w:rPr>
              <w:t>ob</w:t>
            </w:r>
            <w:r w:rsidRPr="003818AE">
              <w:rPr>
                <w:rFonts w:ascii="Times New Roman" w:hAnsi="Times New Roman" w:cs="Times New Roman"/>
                <w:color w:val="000000" w:themeColor="text1"/>
              </w:rPr>
              <w:t xml:space="preserve">) – общее </w:t>
            </w:r>
            <w:r w:rsidRPr="003818AE">
              <w:rPr>
                <w:rFonts w:ascii="Times New Roman" w:hAnsi="Times New Roman" w:cs="Times New Roman"/>
                <w:color w:val="000000" w:themeColor="text1"/>
                <w:lang w:eastAsia="ar-SA"/>
              </w:rPr>
              <w:t xml:space="preserve">количество </w:t>
            </w:r>
            <w:r w:rsidRPr="003818AE">
              <w:rPr>
                <w:rFonts w:ascii="Times New Roman" w:hAnsi="Times New Roman" w:cs="Times New Roman"/>
                <w:color w:val="000000" w:themeColor="text1"/>
              </w:rPr>
              <w:t xml:space="preserve">муниципальных служащих в органах местного самоуправления </w:t>
            </w:r>
            <w:r w:rsidRPr="003818AE">
              <w:rPr>
                <w:rFonts w:ascii="Times New Roman" w:eastAsia="Times New Roman" w:hAnsi="Times New Roman" w:cs="Times New Roman"/>
                <w:color w:val="000000" w:themeColor="text1"/>
              </w:rPr>
              <w:t>Черлакского</w:t>
            </w:r>
            <w:r w:rsidRPr="003818AE">
              <w:rPr>
                <w:rFonts w:ascii="Times New Roman" w:hAnsi="Times New Roman" w:cs="Times New Roman"/>
                <w:color w:val="000000" w:themeColor="text1"/>
              </w:rPr>
              <w:t xml:space="preserve"> МР </w:t>
            </w:r>
          </w:p>
        </w:tc>
        <w:tc>
          <w:tcPr>
            <w:tcW w:w="2126" w:type="dxa"/>
            <w:shd w:val="clear" w:color="auto" w:fill="FFFFFF"/>
            <w:hideMark/>
          </w:tcPr>
          <w:p w:rsidR="003818AE" w:rsidRPr="003818AE" w:rsidRDefault="003818AE" w:rsidP="00205A3A">
            <w:pPr>
              <w:rPr>
                <w:rFonts w:ascii="Times New Roman" w:hAnsi="Times New Roman" w:cs="Times New Roman"/>
                <w:b/>
                <w:color w:val="000000" w:themeColor="text1"/>
              </w:rPr>
            </w:pPr>
            <w:r w:rsidRPr="003818AE">
              <w:rPr>
                <w:rFonts w:ascii="Times New Roman" w:hAnsi="Times New Roman" w:cs="Times New Roman"/>
                <w:color w:val="000000" w:themeColor="text1"/>
              </w:rPr>
              <w:lastRenderedPageBreak/>
              <w:t> А</w:t>
            </w:r>
            <w:r w:rsidRPr="003818AE">
              <w:rPr>
                <w:rFonts w:ascii="Times New Roman" w:hAnsi="Times New Roman" w:cs="Times New Roman"/>
                <w:color w:val="000000" w:themeColor="text1"/>
                <w:shd w:val="clear" w:color="auto" w:fill="FFFFFF"/>
              </w:rPr>
              <w:t>дминистративная информация</w:t>
            </w:r>
          </w:p>
        </w:tc>
        <w:tc>
          <w:tcPr>
            <w:tcW w:w="3118" w:type="dxa"/>
            <w:shd w:val="clear" w:color="auto" w:fill="FFFFFF"/>
          </w:tcPr>
          <w:p w:rsidR="003818AE" w:rsidRPr="003818AE" w:rsidRDefault="003818AE" w:rsidP="00205A3A">
            <w:pPr>
              <w:jc w:val="both"/>
              <w:rPr>
                <w:rFonts w:ascii="Times New Roman" w:hAnsi="Times New Roman" w:cs="Times New Roman"/>
                <w:b/>
                <w:color w:val="000000" w:themeColor="text1"/>
              </w:rPr>
            </w:pPr>
            <w:r w:rsidRPr="003818AE">
              <w:rPr>
                <w:rFonts w:ascii="Times New Roman" w:hAnsi="Times New Roman" w:cs="Times New Roman"/>
                <w:color w:val="000000" w:themeColor="text1"/>
              </w:rPr>
              <w:t xml:space="preserve">Муниципальные служащие органов местного самоуправления </w:t>
            </w:r>
            <w:r w:rsidRPr="003818AE">
              <w:rPr>
                <w:rFonts w:ascii="Times New Roman" w:eastAsia="Times New Roman" w:hAnsi="Times New Roman" w:cs="Times New Roman"/>
                <w:color w:val="000000" w:themeColor="text1"/>
              </w:rPr>
              <w:t>Черлакского</w:t>
            </w:r>
          </w:p>
        </w:tc>
      </w:tr>
      <w:tr w:rsidR="003818AE" w:rsidRPr="003818AE" w:rsidTr="00205A3A">
        <w:trPr>
          <w:trHeight w:val="240"/>
        </w:trPr>
        <w:tc>
          <w:tcPr>
            <w:tcW w:w="709" w:type="dxa"/>
            <w:shd w:val="clear" w:color="auto" w:fill="FFFFFF"/>
          </w:tcPr>
          <w:p w:rsidR="003818AE" w:rsidRPr="003818AE" w:rsidRDefault="003818AE" w:rsidP="00205A3A">
            <w:pPr>
              <w:jc w:val="center"/>
              <w:rPr>
                <w:rFonts w:ascii="Times New Roman" w:hAnsi="Times New Roman" w:cs="Times New Roman"/>
                <w:color w:val="000000" w:themeColor="text1"/>
              </w:rPr>
            </w:pPr>
            <w:r w:rsidRPr="003818AE">
              <w:rPr>
                <w:rFonts w:ascii="Times New Roman" w:hAnsi="Times New Roman" w:cs="Times New Roman"/>
                <w:color w:val="000000" w:themeColor="text1"/>
              </w:rPr>
              <w:lastRenderedPageBreak/>
              <w:t>4</w:t>
            </w:r>
          </w:p>
        </w:tc>
        <w:tc>
          <w:tcPr>
            <w:tcW w:w="3417" w:type="dxa"/>
            <w:shd w:val="clear" w:color="auto" w:fill="FFFFFF"/>
          </w:tcPr>
          <w:p w:rsidR="003818AE" w:rsidRPr="003818AE" w:rsidRDefault="003818AE" w:rsidP="00205A3A">
            <w:pPr>
              <w:rPr>
                <w:rFonts w:ascii="Times New Roman" w:hAnsi="Times New Roman" w:cs="Times New Roman"/>
                <w:b/>
                <w:color w:val="000000" w:themeColor="text1"/>
              </w:rPr>
            </w:pPr>
            <w:r w:rsidRPr="003818AE">
              <w:rPr>
                <w:rFonts w:ascii="Times New Roman" w:eastAsia="Times New Roman" w:hAnsi="Times New Roman" w:cs="Times New Roman"/>
                <w:color w:val="000000" w:themeColor="text1"/>
              </w:rPr>
              <w:t>Количество привлеченных на практику студентов (не менее 3 человек).</w:t>
            </w:r>
          </w:p>
        </w:tc>
        <w:tc>
          <w:tcPr>
            <w:tcW w:w="1276" w:type="dxa"/>
            <w:shd w:val="clear" w:color="auto" w:fill="FFFFFF"/>
          </w:tcPr>
          <w:p w:rsidR="003818AE" w:rsidRPr="003818AE" w:rsidRDefault="003818AE" w:rsidP="00205A3A">
            <w:pPr>
              <w:jc w:val="center"/>
              <w:rPr>
                <w:rFonts w:ascii="Times New Roman" w:hAnsi="Times New Roman" w:cs="Times New Roman"/>
                <w:b/>
                <w:color w:val="000000" w:themeColor="text1"/>
              </w:rPr>
            </w:pPr>
            <w:r w:rsidRPr="003818AE">
              <w:rPr>
                <w:rFonts w:ascii="Times New Roman" w:hAnsi="Times New Roman" w:cs="Times New Roman"/>
                <w:color w:val="000000" w:themeColor="text1"/>
              </w:rPr>
              <w:t>Единиц</w:t>
            </w:r>
          </w:p>
        </w:tc>
        <w:tc>
          <w:tcPr>
            <w:tcW w:w="4253" w:type="dxa"/>
            <w:shd w:val="clear" w:color="auto" w:fill="FFFFFF"/>
          </w:tcPr>
          <w:p w:rsidR="003818AE" w:rsidRPr="003818AE" w:rsidRDefault="003818AE" w:rsidP="00205A3A">
            <w:pPr>
              <w:shd w:val="clear" w:color="auto" w:fill="FFFFFF"/>
              <w:suppressAutoHyphens/>
              <w:spacing w:line="264" w:lineRule="auto"/>
              <w:rPr>
                <w:rFonts w:ascii="Times New Roman" w:hAnsi="Times New Roman" w:cs="Times New Roman"/>
                <w:color w:val="000000" w:themeColor="text1"/>
              </w:rPr>
            </w:pPr>
            <w:r w:rsidRPr="003818AE">
              <w:rPr>
                <w:rFonts w:ascii="Times New Roman" w:hAnsi="Times New Roman" w:cs="Times New Roman"/>
                <w:color w:val="000000" w:themeColor="text1"/>
                <w:lang w:val="en-US" w:eastAsia="ar-SA"/>
              </w:rPr>
              <w:t>S</w:t>
            </w:r>
            <w:r w:rsidRPr="003818AE">
              <w:rPr>
                <w:rFonts w:ascii="Times New Roman" w:hAnsi="Times New Roman" w:cs="Times New Roman"/>
                <w:color w:val="000000" w:themeColor="text1"/>
                <w:lang w:eastAsia="ar-SA"/>
              </w:rPr>
              <w:t>=</w:t>
            </w:r>
            <w:r w:rsidRPr="003818AE">
              <w:rPr>
                <w:rFonts w:ascii="Times New Roman" w:hAnsi="Times New Roman" w:cs="Times New Roman"/>
                <w:color w:val="000000" w:themeColor="text1"/>
                <w:lang w:val="en-US" w:eastAsia="ar-SA"/>
              </w:rPr>
              <w:t>v</w:t>
            </w:r>
            <w:r w:rsidRPr="003818AE">
              <w:rPr>
                <w:rFonts w:ascii="Times New Roman" w:hAnsi="Times New Roman" w:cs="Times New Roman"/>
                <w:color w:val="000000" w:themeColor="text1"/>
                <w:vertAlign w:val="subscript"/>
                <w:lang w:eastAsia="ar-SA"/>
              </w:rPr>
              <w:t>1</w:t>
            </w:r>
            <w:r w:rsidRPr="003818AE">
              <w:rPr>
                <w:rFonts w:ascii="Times New Roman" w:hAnsi="Times New Roman" w:cs="Times New Roman"/>
                <w:color w:val="000000" w:themeColor="text1"/>
                <w:lang w:eastAsia="ar-SA"/>
              </w:rPr>
              <w:t>+</w:t>
            </w:r>
            <w:r w:rsidRPr="003818AE">
              <w:rPr>
                <w:rFonts w:ascii="Times New Roman" w:hAnsi="Times New Roman" w:cs="Times New Roman"/>
                <w:color w:val="000000" w:themeColor="text1"/>
                <w:lang w:val="en-US" w:eastAsia="ar-SA"/>
              </w:rPr>
              <w:t>v</w:t>
            </w:r>
            <w:r w:rsidRPr="003818AE">
              <w:rPr>
                <w:rFonts w:ascii="Times New Roman" w:hAnsi="Times New Roman" w:cs="Times New Roman"/>
                <w:color w:val="000000" w:themeColor="text1"/>
                <w:vertAlign w:val="subscript"/>
                <w:lang w:eastAsia="ar-SA"/>
              </w:rPr>
              <w:t>2</w:t>
            </w:r>
            <w:r w:rsidRPr="003818AE">
              <w:rPr>
                <w:rFonts w:ascii="Times New Roman" w:hAnsi="Times New Roman" w:cs="Times New Roman"/>
                <w:color w:val="000000" w:themeColor="text1"/>
                <w:lang w:eastAsia="ar-SA"/>
              </w:rPr>
              <w:t>+</w:t>
            </w:r>
            <w:r w:rsidRPr="003818AE">
              <w:rPr>
                <w:rFonts w:ascii="Times New Roman" w:hAnsi="Times New Roman" w:cs="Times New Roman"/>
                <w:color w:val="000000" w:themeColor="text1"/>
                <w:lang w:val="en-US" w:eastAsia="ar-SA"/>
              </w:rPr>
              <w:t>v</w:t>
            </w:r>
            <w:r w:rsidRPr="003818AE">
              <w:rPr>
                <w:rFonts w:ascii="Times New Roman" w:hAnsi="Times New Roman" w:cs="Times New Roman"/>
                <w:color w:val="000000" w:themeColor="text1"/>
                <w:vertAlign w:val="subscript"/>
                <w:lang w:val="en-US" w:eastAsia="ar-SA"/>
              </w:rPr>
              <w:t>n</w:t>
            </w:r>
            <w:r w:rsidRPr="003818AE">
              <w:rPr>
                <w:rFonts w:ascii="Times New Roman" w:hAnsi="Times New Roman" w:cs="Times New Roman"/>
                <w:color w:val="000000" w:themeColor="text1"/>
                <w:vertAlign w:val="subscript"/>
                <w:lang w:eastAsia="ar-SA"/>
              </w:rPr>
              <w:t xml:space="preserve">. </w:t>
            </w:r>
            <w:r w:rsidRPr="003818AE">
              <w:rPr>
                <w:rFonts w:ascii="Times New Roman" w:hAnsi="Times New Roman" w:cs="Times New Roman"/>
                <w:color w:val="000000" w:themeColor="text1"/>
                <w:lang w:eastAsia="ar-SA"/>
              </w:rPr>
              <w:t>где:</w:t>
            </w:r>
          </w:p>
          <w:p w:rsidR="003818AE" w:rsidRPr="003818AE" w:rsidRDefault="003818AE" w:rsidP="00205A3A">
            <w:pPr>
              <w:rPr>
                <w:rFonts w:ascii="Times New Roman" w:hAnsi="Times New Roman" w:cs="Times New Roman"/>
                <w:color w:val="000000" w:themeColor="text1"/>
                <w:lang w:eastAsia="ar-SA"/>
              </w:rPr>
            </w:pPr>
            <w:r w:rsidRPr="003818AE">
              <w:rPr>
                <w:rFonts w:ascii="Times New Roman" w:hAnsi="Times New Roman" w:cs="Times New Roman"/>
                <w:color w:val="000000" w:themeColor="text1"/>
                <w:lang w:val="en-US" w:eastAsia="ar-SA"/>
              </w:rPr>
              <w:t>S</w:t>
            </w:r>
            <w:r w:rsidRPr="003818AE">
              <w:rPr>
                <w:rFonts w:ascii="Times New Roman" w:hAnsi="Times New Roman" w:cs="Times New Roman"/>
                <w:color w:val="000000" w:themeColor="text1"/>
                <w:lang w:eastAsia="ar-SA"/>
              </w:rPr>
              <w:t xml:space="preserve"> –</w:t>
            </w:r>
            <w:r w:rsidRPr="003818AE">
              <w:rPr>
                <w:rFonts w:ascii="Times New Roman" w:hAnsi="Times New Roman" w:cs="Times New Roman"/>
                <w:color w:val="000000" w:themeColor="text1"/>
              </w:rPr>
              <w:t xml:space="preserve"> </w:t>
            </w:r>
            <w:r w:rsidRPr="003818AE">
              <w:rPr>
                <w:rFonts w:ascii="Times New Roman" w:eastAsia="Times New Roman" w:hAnsi="Times New Roman" w:cs="Times New Roman"/>
                <w:color w:val="000000" w:themeColor="text1"/>
              </w:rPr>
              <w:t>Количество привлеченных на практику студентов</w:t>
            </w:r>
          </w:p>
          <w:p w:rsidR="003818AE" w:rsidRPr="003818AE" w:rsidRDefault="003818AE" w:rsidP="00205A3A">
            <w:pPr>
              <w:shd w:val="clear" w:color="auto" w:fill="FFFFFF"/>
              <w:suppressAutoHyphens/>
              <w:spacing w:line="264" w:lineRule="auto"/>
              <w:rPr>
                <w:rFonts w:ascii="Times New Roman" w:hAnsi="Times New Roman" w:cs="Times New Roman"/>
                <w:color w:val="000000" w:themeColor="text1"/>
              </w:rPr>
            </w:pPr>
            <w:r w:rsidRPr="003818AE">
              <w:rPr>
                <w:rFonts w:ascii="Times New Roman" w:hAnsi="Times New Roman" w:cs="Times New Roman"/>
                <w:color w:val="000000" w:themeColor="text1"/>
                <w:lang w:val="en-US" w:eastAsia="ar-SA"/>
              </w:rPr>
              <w:t>v</w:t>
            </w:r>
            <w:r w:rsidRPr="003818AE">
              <w:rPr>
                <w:rFonts w:ascii="Times New Roman" w:hAnsi="Times New Roman" w:cs="Times New Roman"/>
                <w:color w:val="000000" w:themeColor="text1"/>
                <w:lang w:eastAsia="ar-SA"/>
              </w:rPr>
              <w:t xml:space="preserve"> – студент</w:t>
            </w:r>
          </w:p>
        </w:tc>
        <w:tc>
          <w:tcPr>
            <w:tcW w:w="2126" w:type="dxa"/>
            <w:shd w:val="clear" w:color="auto" w:fill="FFFFFF"/>
          </w:tcPr>
          <w:p w:rsidR="003818AE" w:rsidRPr="003818AE" w:rsidRDefault="003818AE" w:rsidP="00205A3A">
            <w:pPr>
              <w:rPr>
                <w:rFonts w:ascii="Times New Roman" w:hAnsi="Times New Roman" w:cs="Times New Roman"/>
                <w:b/>
                <w:color w:val="000000" w:themeColor="text1"/>
              </w:rPr>
            </w:pPr>
            <w:r w:rsidRPr="003818AE">
              <w:rPr>
                <w:rFonts w:ascii="Times New Roman" w:hAnsi="Times New Roman" w:cs="Times New Roman"/>
                <w:color w:val="000000" w:themeColor="text1"/>
              </w:rPr>
              <w:t> А</w:t>
            </w:r>
            <w:r w:rsidRPr="003818AE">
              <w:rPr>
                <w:rFonts w:ascii="Times New Roman" w:hAnsi="Times New Roman" w:cs="Times New Roman"/>
                <w:color w:val="000000" w:themeColor="text1"/>
                <w:shd w:val="clear" w:color="auto" w:fill="FFFFFF"/>
              </w:rPr>
              <w:t>дминистративная информация</w:t>
            </w:r>
          </w:p>
        </w:tc>
        <w:tc>
          <w:tcPr>
            <w:tcW w:w="3118" w:type="dxa"/>
            <w:shd w:val="clear" w:color="auto" w:fill="FFFFFF"/>
          </w:tcPr>
          <w:p w:rsidR="003818AE" w:rsidRPr="003818AE" w:rsidRDefault="003818AE" w:rsidP="00205A3A">
            <w:pPr>
              <w:jc w:val="both"/>
              <w:rPr>
                <w:rFonts w:ascii="Times New Roman" w:hAnsi="Times New Roman" w:cs="Times New Roman"/>
                <w:color w:val="000000" w:themeColor="text1"/>
              </w:rPr>
            </w:pPr>
            <w:r w:rsidRPr="003818AE">
              <w:rPr>
                <w:rFonts w:ascii="Times New Roman" w:hAnsi="Times New Roman" w:cs="Times New Roman"/>
                <w:color w:val="000000" w:themeColor="text1"/>
              </w:rPr>
              <w:t xml:space="preserve">Студенты </w:t>
            </w:r>
          </w:p>
        </w:tc>
      </w:tr>
      <w:tr w:rsidR="003818AE" w:rsidRPr="003818AE" w:rsidTr="00205A3A">
        <w:trPr>
          <w:trHeight w:val="240"/>
        </w:trPr>
        <w:tc>
          <w:tcPr>
            <w:tcW w:w="709" w:type="dxa"/>
            <w:shd w:val="clear" w:color="auto" w:fill="FFFFFF"/>
          </w:tcPr>
          <w:p w:rsidR="003818AE" w:rsidRPr="003818AE" w:rsidRDefault="003818AE" w:rsidP="00205A3A">
            <w:pPr>
              <w:jc w:val="center"/>
              <w:rPr>
                <w:rFonts w:ascii="Times New Roman" w:hAnsi="Times New Roman" w:cs="Times New Roman"/>
                <w:color w:val="000000" w:themeColor="text1"/>
                <w:highlight w:val="yellow"/>
                <w:lang w:val="en-US"/>
              </w:rPr>
            </w:pPr>
            <w:r w:rsidRPr="003818AE">
              <w:rPr>
                <w:rFonts w:ascii="Times New Roman" w:hAnsi="Times New Roman" w:cs="Times New Roman"/>
                <w:color w:val="000000" w:themeColor="text1"/>
                <w:lang w:val="en-US"/>
              </w:rPr>
              <w:t>5</w:t>
            </w:r>
          </w:p>
        </w:tc>
        <w:tc>
          <w:tcPr>
            <w:tcW w:w="3417" w:type="dxa"/>
            <w:shd w:val="clear" w:color="auto" w:fill="FFFFFF"/>
          </w:tcPr>
          <w:p w:rsidR="003818AE" w:rsidRPr="003818AE" w:rsidRDefault="003818AE" w:rsidP="00205A3A">
            <w:pPr>
              <w:spacing w:after="0" w:line="240" w:lineRule="auto"/>
              <w:rPr>
                <w:rFonts w:ascii="Times New Roman" w:hAnsi="Times New Roman" w:cs="Times New Roman"/>
                <w:color w:val="000000" w:themeColor="text1"/>
              </w:rPr>
            </w:pPr>
            <w:r w:rsidRPr="003818AE">
              <w:rPr>
                <w:rFonts w:ascii="Times New Roman" w:hAnsi="Times New Roman" w:cs="Times New Roman"/>
                <w:color w:val="000000" w:themeColor="text1"/>
              </w:rPr>
              <w:t>Количество вакантных должностей муниципальной службы, замещаемых из кадрового резерва</w:t>
            </w:r>
          </w:p>
        </w:tc>
        <w:tc>
          <w:tcPr>
            <w:tcW w:w="1276" w:type="dxa"/>
            <w:shd w:val="clear" w:color="auto" w:fill="FFFFFF"/>
          </w:tcPr>
          <w:p w:rsidR="003818AE" w:rsidRPr="003818AE" w:rsidRDefault="003818AE" w:rsidP="00205A3A">
            <w:pPr>
              <w:jc w:val="center"/>
              <w:rPr>
                <w:rFonts w:ascii="Times New Roman" w:hAnsi="Times New Roman" w:cs="Times New Roman"/>
                <w:color w:val="000000" w:themeColor="text1"/>
              </w:rPr>
            </w:pPr>
            <w:r w:rsidRPr="003818AE">
              <w:rPr>
                <w:rFonts w:ascii="Times New Roman" w:hAnsi="Times New Roman" w:cs="Times New Roman"/>
                <w:color w:val="000000" w:themeColor="text1"/>
              </w:rPr>
              <w:t>%</w:t>
            </w:r>
          </w:p>
        </w:tc>
        <w:tc>
          <w:tcPr>
            <w:tcW w:w="4253" w:type="dxa"/>
            <w:shd w:val="clear" w:color="auto" w:fill="FFFFFF"/>
          </w:tcPr>
          <w:p w:rsidR="003818AE" w:rsidRPr="003818AE" w:rsidRDefault="003818AE" w:rsidP="00205A3A">
            <w:pPr>
              <w:rPr>
                <w:rFonts w:ascii="Times New Roman" w:hAnsi="Times New Roman" w:cs="Times New Roman"/>
                <w:color w:val="000000" w:themeColor="text1"/>
                <w:lang w:eastAsia="ar-SA"/>
              </w:rPr>
            </w:pPr>
            <w:r w:rsidRPr="003818AE">
              <w:rPr>
                <w:rFonts w:ascii="Times New Roman" w:hAnsi="Times New Roman" w:cs="Times New Roman"/>
                <w:b/>
                <w:color w:val="000000" w:themeColor="text1"/>
                <w:lang w:val="en-US" w:eastAsia="ar-SA"/>
              </w:rPr>
              <w:t>C</w:t>
            </w:r>
            <w:r w:rsidRPr="003818AE">
              <w:rPr>
                <w:rFonts w:ascii="Times New Roman" w:hAnsi="Times New Roman" w:cs="Times New Roman"/>
                <w:b/>
                <w:color w:val="000000" w:themeColor="text1"/>
                <w:lang w:eastAsia="ar-SA"/>
              </w:rPr>
              <w:t xml:space="preserve"> = </w:t>
            </w:r>
            <w:r w:rsidRPr="003818AE">
              <w:rPr>
                <w:rFonts w:ascii="Times New Roman" w:hAnsi="Times New Roman" w:cs="Times New Roman"/>
                <w:color w:val="000000" w:themeColor="text1"/>
                <w:lang w:val="en-US"/>
              </w:rPr>
              <w:t>KVR</w:t>
            </w:r>
            <w:r w:rsidRPr="003818AE">
              <w:rPr>
                <w:rFonts w:ascii="Times New Roman" w:hAnsi="Times New Roman" w:cs="Times New Roman"/>
                <w:b/>
                <w:color w:val="000000" w:themeColor="text1"/>
                <w:lang w:eastAsia="ar-SA"/>
              </w:rPr>
              <w:t>/</w:t>
            </w:r>
            <w:r w:rsidRPr="003818AE">
              <w:rPr>
                <w:rFonts w:ascii="Times New Roman" w:hAnsi="Times New Roman" w:cs="Times New Roman"/>
                <w:color w:val="000000" w:themeColor="text1"/>
                <w:lang w:val="en-US"/>
              </w:rPr>
              <w:t>OK</w:t>
            </w:r>
            <w:r w:rsidRPr="003818AE">
              <w:rPr>
                <w:rFonts w:ascii="Times New Roman" w:hAnsi="Times New Roman" w:cs="Times New Roman"/>
                <w:color w:val="000000" w:themeColor="text1"/>
              </w:rPr>
              <w:t>*100%</w:t>
            </w:r>
            <w:r w:rsidRPr="003818AE">
              <w:rPr>
                <w:rFonts w:ascii="Times New Roman" w:hAnsi="Times New Roman" w:cs="Times New Roman"/>
                <w:color w:val="000000" w:themeColor="text1"/>
                <w:lang w:eastAsia="ar-SA"/>
              </w:rPr>
              <w:t>, где:</w:t>
            </w:r>
          </w:p>
          <w:p w:rsidR="003818AE" w:rsidRPr="003818AE" w:rsidRDefault="003818AE" w:rsidP="00205A3A">
            <w:pPr>
              <w:spacing w:after="0"/>
              <w:jc w:val="both"/>
              <w:rPr>
                <w:rFonts w:ascii="Times New Roman" w:hAnsi="Times New Roman" w:cs="Times New Roman"/>
                <w:color w:val="000000" w:themeColor="text1"/>
              </w:rPr>
            </w:pPr>
            <w:r w:rsidRPr="003818AE">
              <w:rPr>
                <w:rFonts w:ascii="Times New Roman" w:hAnsi="Times New Roman" w:cs="Times New Roman"/>
                <w:color w:val="000000" w:themeColor="text1"/>
                <w:lang w:val="en-US" w:eastAsia="ar-SA"/>
              </w:rPr>
              <w:t>C</w:t>
            </w:r>
            <w:r w:rsidRPr="003818AE">
              <w:rPr>
                <w:rFonts w:ascii="Times New Roman" w:hAnsi="Times New Roman" w:cs="Times New Roman"/>
                <w:color w:val="000000" w:themeColor="text1"/>
                <w:lang w:eastAsia="ar-SA"/>
              </w:rPr>
              <w:t xml:space="preserve"> – доля </w:t>
            </w:r>
            <w:r w:rsidRPr="003818AE">
              <w:rPr>
                <w:rFonts w:ascii="Times New Roman" w:hAnsi="Times New Roman" w:cs="Times New Roman"/>
                <w:color w:val="000000" w:themeColor="text1"/>
              </w:rPr>
              <w:t>вакантных должностей муниципальной службы, замещаемых из кадрового резерва.</w:t>
            </w:r>
          </w:p>
          <w:p w:rsidR="003818AE" w:rsidRPr="003818AE" w:rsidRDefault="003818AE" w:rsidP="00205A3A">
            <w:pPr>
              <w:spacing w:after="0"/>
              <w:jc w:val="both"/>
              <w:rPr>
                <w:rFonts w:ascii="Times New Roman" w:hAnsi="Times New Roman" w:cs="Times New Roman"/>
                <w:color w:val="000000" w:themeColor="text1"/>
              </w:rPr>
            </w:pPr>
            <w:r w:rsidRPr="003818AE">
              <w:rPr>
                <w:rFonts w:ascii="Times New Roman" w:hAnsi="Times New Roman" w:cs="Times New Roman"/>
                <w:color w:val="000000" w:themeColor="text1"/>
                <w:lang w:val="en-US"/>
              </w:rPr>
              <w:t>KVR</w:t>
            </w:r>
            <w:r w:rsidRPr="003818AE">
              <w:rPr>
                <w:rFonts w:ascii="Times New Roman" w:hAnsi="Times New Roman" w:cs="Times New Roman"/>
                <w:color w:val="000000" w:themeColor="text1"/>
              </w:rPr>
              <w:t xml:space="preserve"> – количество должностей замещенных из кадрового резерва.</w:t>
            </w:r>
          </w:p>
          <w:p w:rsidR="003818AE" w:rsidRPr="003818AE" w:rsidRDefault="003818AE" w:rsidP="00205A3A">
            <w:pPr>
              <w:spacing w:after="0"/>
              <w:jc w:val="both"/>
              <w:rPr>
                <w:rFonts w:ascii="Times New Roman" w:hAnsi="Times New Roman" w:cs="Times New Roman"/>
                <w:color w:val="000000" w:themeColor="text1"/>
                <w:lang w:eastAsia="ar-SA"/>
              </w:rPr>
            </w:pPr>
            <w:r w:rsidRPr="003818AE">
              <w:rPr>
                <w:rFonts w:ascii="Times New Roman" w:hAnsi="Times New Roman" w:cs="Times New Roman"/>
                <w:color w:val="000000" w:themeColor="text1"/>
                <w:lang w:val="en-US"/>
              </w:rPr>
              <w:t>OK</w:t>
            </w:r>
            <w:r w:rsidRPr="003818AE">
              <w:rPr>
                <w:rFonts w:ascii="Times New Roman" w:hAnsi="Times New Roman" w:cs="Times New Roman"/>
                <w:color w:val="000000" w:themeColor="text1"/>
              </w:rPr>
              <w:t xml:space="preserve"> – общее количество вакантных должностей.</w:t>
            </w:r>
          </w:p>
        </w:tc>
        <w:tc>
          <w:tcPr>
            <w:tcW w:w="2126" w:type="dxa"/>
            <w:shd w:val="clear" w:color="auto" w:fill="FFFFFF"/>
          </w:tcPr>
          <w:p w:rsidR="003818AE" w:rsidRPr="003818AE" w:rsidRDefault="003818AE" w:rsidP="00205A3A">
            <w:pPr>
              <w:rPr>
                <w:rFonts w:ascii="Times New Roman" w:hAnsi="Times New Roman" w:cs="Times New Roman"/>
                <w:b/>
                <w:color w:val="000000" w:themeColor="text1"/>
              </w:rPr>
            </w:pPr>
            <w:r w:rsidRPr="003818AE">
              <w:rPr>
                <w:rFonts w:ascii="Times New Roman" w:hAnsi="Times New Roman" w:cs="Times New Roman"/>
                <w:color w:val="000000" w:themeColor="text1"/>
              </w:rPr>
              <w:t>А</w:t>
            </w:r>
            <w:r w:rsidRPr="003818AE">
              <w:rPr>
                <w:rFonts w:ascii="Times New Roman" w:hAnsi="Times New Roman" w:cs="Times New Roman"/>
                <w:color w:val="000000" w:themeColor="text1"/>
                <w:shd w:val="clear" w:color="auto" w:fill="FFFFFF"/>
              </w:rPr>
              <w:t>дминистративная информация</w:t>
            </w:r>
          </w:p>
        </w:tc>
        <w:tc>
          <w:tcPr>
            <w:tcW w:w="3118" w:type="dxa"/>
            <w:shd w:val="clear" w:color="auto" w:fill="FFFFFF"/>
          </w:tcPr>
          <w:p w:rsidR="003818AE" w:rsidRPr="003818AE" w:rsidRDefault="003818AE" w:rsidP="00205A3A">
            <w:pPr>
              <w:jc w:val="both"/>
              <w:rPr>
                <w:rFonts w:ascii="Times New Roman" w:hAnsi="Times New Roman" w:cs="Times New Roman"/>
                <w:b/>
                <w:color w:val="000000" w:themeColor="text1"/>
              </w:rPr>
            </w:pPr>
            <w:r w:rsidRPr="003818AE">
              <w:rPr>
                <w:rFonts w:ascii="Times New Roman" w:hAnsi="Times New Roman" w:cs="Times New Roman"/>
                <w:color w:val="000000" w:themeColor="text1"/>
              </w:rPr>
              <w:t xml:space="preserve">Муниципальные служащие органов местного самоуправления </w:t>
            </w:r>
            <w:r w:rsidRPr="003818AE">
              <w:rPr>
                <w:rFonts w:ascii="Times New Roman" w:eastAsia="Times New Roman" w:hAnsi="Times New Roman" w:cs="Times New Roman"/>
                <w:color w:val="000000" w:themeColor="text1"/>
              </w:rPr>
              <w:t>Черлакского</w:t>
            </w:r>
          </w:p>
        </w:tc>
      </w:tr>
      <w:tr w:rsidR="003818AE" w:rsidRPr="003818AE" w:rsidTr="00205A3A">
        <w:trPr>
          <w:trHeight w:val="240"/>
        </w:trPr>
        <w:tc>
          <w:tcPr>
            <w:tcW w:w="709" w:type="dxa"/>
            <w:shd w:val="clear" w:color="auto" w:fill="FFFFFF"/>
          </w:tcPr>
          <w:p w:rsidR="003818AE" w:rsidRPr="003818AE" w:rsidRDefault="003818AE" w:rsidP="00205A3A">
            <w:pPr>
              <w:jc w:val="center"/>
              <w:rPr>
                <w:rFonts w:ascii="Times New Roman" w:hAnsi="Times New Roman" w:cs="Times New Roman"/>
                <w:color w:val="000000" w:themeColor="text1"/>
                <w:lang w:val="en-US"/>
              </w:rPr>
            </w:pPr>
            <w:r w:rsidRPr="003818AE">
              <w:rPr>
                <w:rFonts w:ascii="Times New Roman" w:hAnsi="Times New Roman" w:cs="Times New Roman"/>
                <w:color w:val="000000" w:themeColor="text1"/>
                <w:lang w:val="en-US"/>
              </w:rPr>
              <w:t>6</w:t>
            </w:r>
          </w:p>
        </w:tc>
        <w:tc>
          <w:tcPr>
            <w:tcW w:w="3417" w:type="dxa"/>
            <w:shd w:val="clear" w:color="auto" w:fill="FFFFFF"/>
          </w:tcPr>
          <w:p w:rsidR="003818AE" w:rsidRPr="003818AE" w:rsidRDefault="003818AE" w:rsidP="00205A3A">
            <w:pPr>
              <w:spacing w:after="0" w:line="240" w:lineRule="auto"/>
              <w:rPr>
                <w:rFonts w:ascii="Times New Roman" w:hAnsi="Times New Roman" w:cs="Times New Roman"/>
                <w:color w:val="000000" w:themeColor="text1"/>
              </w:rPr>
            </w:pPr>
            <w:r w:rsidRPr="003818AE">
              <w:rPr>
                <w:rFonts w:ascii="Times New Roman" w:eastAsia="Times New Roman" w:hAnsi="Times New Roman" w:cs="Times New Roman"/>
                <w:color w:val="000000" w:themeColor="text1"/>
              </w:rPr>
              <w:t>Охват обучающихся 9 - 11 классов профориентационными  мероприятиями.</w:t>
            </w:r>
          </w:p>
        </w:tc>
        <w:tc>
          <w:tcPr>
            <w:tcW w:w="1276" w:type="dxa"/>
            <w:shd w:val="clear" w:color="auto" w:fill="FFFFFF"/>
          </w:tcPr>
          <w:p w:rsidR="003818AE" w:rsidRPr="003818AE" w:rsidRDefault="003818AE" w:rsidP="00205A3A">
            <w:pPr>
              <w:jc w:val="center"/>
              <w:rPr>
                <w:rFonts w:ascii="Times New Roman" w:hAnsi="Times New Roman" w:cs="Times New Roman"/>
                <w:color w:val="000000" w:themeColor="text1"/>
              </w:rPr>
            </w:pPr>
            <w:r w:rsidRPr="003818AE">
              <w:rPr>
                <w:rFonts w:ascii="Times New Roman" w:hAnsi="Times New Roman" w:cs="Times New Roman"/>
                <w:color w:val="000000" w:themeColor="text1"/>
              </w:rPr>
              <w:t>%</w:t>
            </w:r>
          </w:p>
        </w:tc>
        <w:tc>
          <w:tcPr>
            <w:tcW w:w="4253" w:type="dxa"/>
            <w:shd w:val="clear" w:color="auto" w:fill="FFFFFF"/>
          </w:tcPr>
          <w:p w:rsidR="003818AE" w:rsidRPr="003818AE" w:rsidRDefault="003818AE" w:rsidP="00205A3A">
            <w:pPr>
              <w:rPr>
                <w:rFonts w:ascii="Times New Roman" w:hAnsi="Times New Roman" w:cs="Times New Roman"/>
                <w:color w:val="000000" w:themeColor="text1"/>
                <w:lang w:eastAsia="ar-SA"/>
              </w:rPr>
            </w:pPr>
            <w:r w:rsidRPr="003818AE">
              <w:rPr>
                <w:rFonts w:ascii="Times New Roman" w:hAnsi="Times New Roman" w:cs="Times New Roman"/>
                <w:b/>
                <w:color w:val="000000" w:themeColor="text1"/>
                <w:lang w:val="en-US" w:eastAsia="ar-SA"/>
              </w:rPr>
              <w:t>OX</w:t>
            </w:r>
            <w:r w:rsidRPr="003818AE">
              <w:rPr>
                <w:rFonts w:ascii="Times New Roman" w:hAnsi="Times New Roman" w:cs="Times New Roman"/>
                <w:b/>
                <w:color w:val="000000" w:themeColor="text1"/>
                <w:lang w:eastAsia="ar-SA"/>
              </w:rPr>
              <w:t xml:space="preserve">= </w:t>
            </w:r>
            <w:r w:rsidRPr="003818AE">
              <w:rPr>
                <w:rFonts w:ascii="Times New Roman" w:hAnsi="Times New Roman" w:cs="Times New Roman"/>
                <w:b/>
                <w:color w:val="000000" w:themeColor="text1"/>
                <w:lang w:val="en-US" w:eastAsia="ar-SA"/>
              </w:rPr>
              <w:t>PM</w:t>
            </w:r>
            <w:r w:rsidRPr="003818AE">
              <w:rPr>
                <w:rFonts w:ascii="Times New Roman" w:hAnsi="Times New Roman" w:cs="Times New Roman"/>
                <w:b/>
                <w:color w:val="000000" w:themeColor="text1"/>
                <w:lang w:eastAsia="ar-SA"/>
              </w:rPr>
              <w:t xml:space="preserve"> / </w:t>
            </w:r>
            <w:r w:rsidRPr="003818AE">
              <w:rPr>
                <w:rFonts w:ascii="Times New Roman" w:hAnsi="Times New Roman" w:cs="Times New Roman"/>
                <w:b/>
                <w:color w:val="000000" w:themeColor="text1"/>
                <w:lang w:val="en-US" w:eastAsia="ar-SA"/>
              </w:rPr>
              <w:t>KY</w:t>
            </w:r>
            <w:r w:rsidRPr="003818AE">
              <w:rPr>
                <w:rFonts w:ascii="Times New Roman" w:hAnsi="Times New Roman" w:cs="Times New Roman"/>
                <w:color w:val="000000" w:themeColor="text1"/>
                <w:lang w:eastAsia="ar-SA"/>
              </w:rPr>
              <w:t>, где:</w:t>
            </w:r>
          </w:p>
          <w:p w:rsidR="003818AE" w:rsidRPr="003818AE" w:rsidRDefault="003818AE" w:rsidP="00205A3A">
            <w:pPr>
              <w:spacing w:after="0"/>
              <w:jc w:val="both"/>
              <w:rPr>
                <w:rFonts w:ascii="Times New Roman" w:hAnsi="Times New Roman" w:cs="Times New Roman"/>
                <w:color w:val="000000" w:themeColor="text1"/>
                <w:lang w:eastAsia="ar-SA"/>
              </w:rPr>
            </w:pPr>
            <w:r w:rsidRPr="003818AE">
              <w:rPr>
                <w:rFonts w:ascii="Times New Roman" w:hAnsi="Times New Roman" w:cs="Times New Roman"/>
                <w:b/>
                <w:color w:val="000000" w:themeColor="text1"/>
                <w:lang w:val="en-US" w:eastAsia="ar-SA"/>
              </w:rPr>
              <w:t>OY</w:t>
            </w:r>
            <w:r w:rsidRPr="003818AE">
              <w:rPr>
                <w:rFonts w:ascii="Times New Roman" w:hAnsi="Times New Roman" w:cs="Times New Roman"/>
                <w:color w:val="000000" w:themeColor="text1"/>
                <w:lang w:eastAsia="ar-SA"/>
              </w:rPr>
              <w:t xml:space="preserve"> – охват обучающихся 9-11 классов </w:t>
            </w:r>
          </w:p>
          <w:p w:rsidR="003818AE" w:rsidRPr="003818AE" w:rsidRDefault="003818AE" w:rsidP="00205A3A">
            <w:pPr>
              <w:spacing w:after="0"/>
              <w:jc w:val="both"/>
              <w:rPr>
                <w:rFonts w:ascii="Times New Roman" w:hAnsi="Times New Roman" w:cs="Times New Roman"/>
                <w:color w:val="000000" w:themeColor="text1"/>
                <w:lang w:eastAsia="ar-SA"/>
              </w:rPr>
            </w:pPr>
            <w:r w:rsidRPr="003818AE">
              <w:rPr>
                <w:rFonts w:ascii="Times New Roman" w:hAnsi="Times New Roman" w:cs="Times New Roman"/>
                <w:b/>
                <w:color w:val="000000" w:themeColor="text1"/>
                <w:lang w:val="en-US" w:eastAsia="ar-SA"/>
              </w:rPr>
              <w:t>KL</w:t>
            </w:r>
            <w:r w:rsidRPr="003818AE">
              <w:rPr>
                <w:rFonts w:ascii="Times New Roman" w:hAnsi="Times New Roman" w:cs="Times New Roman"/>
                <w:color w:val="000000" w:themeColor="text1"/>
                <w:lang w:eastAsia="ar-SA"/>
              </w:rPr>
              <w:t xml:space="preserve"> – количество задействованных учащихся 9-11 классов в мероприятиях</w:t>
            </w:r>
          </w:p>
          <w:p w:rsidR="003818AE" w:rsidRPr="003818AE" w:rsidRDefault="003818AE" w:rsidP="00205A3A">
            <w:pPr>
              <w:spacing w:after="0"/>
              <w:jc w:val="both"/>
              <w:rPr>
                <w:rFonts w:ascii="Times New Roman" w:hAnsi="Times New Roman" w:cs="Times New Roman"/>
                <w:color w:val="000000" w:themeColor="text1"/>
                <w:lang w:eastAsia="ar-SA"/>
              </w:rPr>
            </w:pPr>
            <w:r w:rsidRPr="003818AE">
              <w:rPr>
                <w:rFonts w:ascii="Times New Roman" w:hAnsi="Times New Roman" w:cs="Times New Roman"/>
                <w:b/>
                <w:color w:val="000000" w:themeColor="text1"/>
                <w:lang w:val="en-US" w:eastAsia="ar-SA"/>
              </w:rPr>
              <w:t>OK</w:t>
            </w:r>
            <w:r w:rsidRPr="003818AE">
              <w:rPr>
                <w:rFonts w:ascii="Times New Roman" w:hAnsi="Times New Roman" w:cs="Times New Roman"/>
                <w:color w:val="000000" w:themeColor="text1"/>
                <w:lang w:eastAsia="ar-SA"/>
              </w:rPr>
              <w:t xml:space="preserve"> – общее количество учащихся 9-10 классов на текущий год</w:t>
            </w:r>
          </w:p>
        </w:tc>
        <w:tc>
          <w:tcPr>
            <w:tcW w:w="2126" w:type="dxa"/>
            <w:shd w:val="clear" w:color="auto" w:fill="FFFFFF"/>
          </w:tcPr>
          <w:p w:rsidR="003818AE" w:rsidRPr="003818AE" w:rsidRDefault="003818AE" w:rsidP="00205A3A">
            <w:pPr>
              <w:rPr>
                <w:rFonts w:ascii="Times New Roman" w:hAnsi="Times New Roman" w:cs="Times New Roman"/>
                <w:b/>
                <w:color w:val="000000" w:themeColor="text1"/>
              </w:rPr>
            </w:pPr>
            <w:r w:rsidRPr="003818AE">
              <w:rPr>
                <w:rFonts w:ascii="Times New Roman" w:hAnsi="Times New Roman" w:cs="Times New Roman"/>
                <w:color w:val="000000" w:themeColor="text1"/>
              </w:rPr>
              <w:t> </w:t>
            </w:r>
            <w:r w:rsidRPr="003818AE">
              <w:rPr>
                <w:rFonts w:ascii="Times New Roman" w:hAnsi="Times New Roman" w:cs="Times New Roman"/>
                <w:color w:val="000000" w:themeColor="text1"/>
                <w:shd w:val="clear" w:color="auto" w:fill="FFFFFF"/>
              </w:rPr>
              <w:t>Административная информация</w:t>
            </w:r>
          </w:p>
        </w:tc>
        <w:tc>
          <w:tcPr>
            <w:tcW w:w="3118" w:type="dxa"/>
            <w:shd w:val="clear" w:color="auto" w:fill="FFFFFF"/>
          </w:tcPr>
          <w:p w:rsidR="003818AE" w:rsidRPr="003818AE" w:rsidRDefault="003818AE" w:rsidP="00205A3A">
            <w:pPr>
              <w:jc w:val="both"/>
              <w:rPr>
                <w:rFonts w:ascii="Times New Roman" w:hAnsi="Times New Roman" w:cs="Times New Roman"/>
                <w:b/>
                <w:color w:val="000000" w:themeColor="text1"/>
              </w:rPr>
            </w:pPr>
            <w:r w:rsidRPr="003818AE">
              <w:rPr>
                <w:rFonts w:ascii="Times New Roman" w:eastAsia="Times New Roman" w:hAnsi="Times New Roman" w:cs="Times New Roman"/>
                <w:color w:val="000000" w:themeColor="text1"/>
              </w:rPr>
              <w:t>Обучающиеся  9 - 11 классов Черлакского муниципального района Омской области</w:t>
            </w:r>
          </w:p>
        </w:tc>
      </w:tr>
    </w:tbl>
    <w:p w:rsidR="003818AE" w:rsidRPr="003818AE" w:rsidRDefault="003818AE" w:rsidP="003818AE">
      <w:pPr>
        <w:shd w:val="clear" w:color="auto" w:fill="FFFFFF"/>
        <w:spacing w:after="0" w:line="240" w:lineRule="auto"/>
        <w:jc w:val="center"/>
        <w:rPr>
          <w:rFonts w:eastAsia="Times New Roman" w:cs="Times New Roman"/>
          <w:b/>
          <w:color w:val="000000" w:themeColor="text1"/>
          <w:sz w:val="26"/>
          <w:szCs w:val="26"/>
        </w:rPr>
      </w:pP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3818AE">
        <w:rPr>
          <w:rFonts w:ascii="Times New Roman" w:eastAsia="Times New Roman" w:hAnsi="Times New Roman" w:cs="Times New Roman"/>
          <w:b/>
          <w:color w:val="000000" w:themeColor="text1"/>
          <w:sz w:val="28"/>
          <w:szCs w:val="28"/>
        </w:rPr>
        <w:lastRenderedPageBreak/>
        <w:t>Программные мероприятия, не требующие</w:t>
      </w: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3818AE">
        <w:rPr>
          <w:rFonts w:ascii="Times New Roman" w:eastAsia="Times New Roman" w:hAnsi="Times New Roman" w:cs="Times New Roman"/>
          <w:b/>
          <w:color w:val="000000" w:themeColor="text1"/>
          <w:sz w:val="28"/>
          <w:szCs w:val="28"/>
        </w:rPr>
        <w:t xml:space="preserve">финансовых затрат </w:t>
      </w:r>
    </w:p>
    <w:p w:rsidR="003818AE" w:rsidRPr="003818AE" w:rsidRDefault="003818AE" w:rsidP="003818AE">
      <w:pPr>
        <w:shd w:val="clear" w:color="auto" w:fill="FFFFFF"/>
        <w:spacing w:after="0" w:line="240" w:lineRule="auto"/>
        <w:jc w:val="center"/>
        <w:rPr>
          <w:rFonts w:ascii="PT Serif" w:eastAsia="Times New Roman" w:hAnsi="PT Serif" w:cs="Times New Roman"/>
          <w:b/>
          <w:color w:val="000000" w:themeColor="text1"/>
          <w:sz w:val="26"/>
          <w:szCs w:val="26"/>
        </w:rPr>
      </w:pPr>
    </w:p>
    <w:tbl>
      <w:tblPr>
        <w:tblStyle w:val="a6"/>
        <w:tblW w:w="14992" w:type="dxa"/>
        <w:tblLayout w:type="fixed"/>
        <w:tblLook w:val="04A0" w:firstRow="1" w:lastRow="0" w:firstColumn="1" w:lastColumn="0" w:noHBand="0" w:noVBand="1"/>
      </w:tblPr>
      <w:tblGrid>
        <w:gridCol w:w="756"/>
        <w:gridCol w:w="7149"/>
        <w:gridCol w:w="1842"/>
        <w:gridCol w:w="5245"/>
      </w:tblGrid>
      <w:tr w:rsidR="003818AE" w:rsidRPr="003818AE" w:rsidTr="00205A3A">
        <w:tc>
          <w:tcPr>
            <w:tcW w:w="756" w:type="dxa"/>
          </w:tcPr>
          <w:p w:rsidR="003818AE" w:rsidRPr="003818AE" w:rsidRDefault="003818AE" w:rsidP="00205A3A">
            <w:pPr>
              <w:jc w:val="center"/>
              <w:rPr>
                <w:rFonts w:ascii="Times New Roman" w:eastAsia="Times New Roman" w:hAnsi="Times New Roman" w:cs="Times New Roman"/>
                <w:b/>
                <w:color w:val="000000" w:themeColor="text1"/>
              </w:rPr>
            </w:pPr>
            <w:r w:rsidRPr="003818AE">
              <w:rPr>
                <w:rFonts w:ascii="Times New Roman" w:eastAsia="Times New Roman" w:hAnsi="Times New Roman" w:cs="Times New Roman"/>
                <w:b/>
                <w:color w:val="000000" w:themeColor="text1"/>
              </w:rPr>
              <w:t>№/п</w:t>
            </w:r>
          </w:p>
        </w:tc>
        <w:tc>
          <w:tcPr>
            <w:tcW w:w="7149" w:type="dxa"/>
          </w:tcPr>
          <w:p w:rsidR="003818AE" w:rsidRPr="003818AE" w:rsidRDefault="003818AE" w:rsidP="00205A3A">
            <w:pPr>
              <w:jc w:val="center"/>
              <w:rPr>
                <w:rFonts w:ascii="Times New Roman" w:eastAsia="Times New Roman" w:hAnsi="Times New Roman" w:cs="Times New Roman"/>
                <w:b/>
                <w:color w:val="000000" w:themeColor="text1"/>
              </w:rPr>
            </w:pPr>
            <w:r w:rsidRPr="003818AE">
              <w:rPr>
                <w:rFonts w:ascii="Times New Roman" w:eastAsia="Times New Roman" w:hAnsi="Times New Roman" w:cs="Times New Roman"/>
                <w:b/>
                <w:color w:val="000000" w:themeColor="text1"/>
              </w:rPr>
              <w:t>Программные мероприятия</w:t>
            </w:r>
          </w:p>
        </w:tc>
        <w:tc>
          <w:tcPr>
            <w:tcW w:w="1842" w:type="dxa"/>
          </w:tcPr>
          <w:p w:rsidR="003818AE" w:rsidRPr="003818AE" w:rsidRDefault="003818AE" w:rsidP="00205A3A">
            <w:pPr>
              <w:jc w:val="center"/>
              <w:rPr>
                <w:rFonts w:ascii="Times New Roman" w:eastAsia="Times New Roman" w:hAnsi="Times New Roman" w:cs="Times New Roman"/>
                <w:b/>
                <w:color w:val="000000" w:themeColor="text1"/>
              </w:rPr>
            </w:pPr>
            <w:r w:rsidRPr="003818AE">
              <w:rPr>
                <w:rFonts w:ascii="Times New Roman" w:eastAsia="Times New Roman" w:hAnsi="Times New Roman" w:cs="Times New Roman"/>
                <w:b/>
                <w:color w:val="000000" w:themeColor="text1"/>
              </w:rPr>
              <w:t>Сроки исполнения</w:t>
            </w:r>
          </w:p>
        </w:tc>
        <w:tc>
          <w:tcPr>
            <w:tcW w:w="5245" w:type="dxa"/>
          </w:tcPr>
          <w:p w:rsidR="003818AE" w:rsidRPr="003818AE" w:rsidRDefault="003818AE" w:rsidP="00205A3A">
            <w:pPr>
              <w:jc w:val="center"/>
              <w:rPr>
                <w:rFonts w:ascii="Times New Roman" w:eastAsia="Times New Roman" w:hAnsi="Times New Roman" w:cs="Times New Roman"/>
                <w:b/>
                <w:color w:val="000000" w:themeColor="text1"/>
              </w:rPr>
            </w:pPr>
            <w:r w:rsidRPr="003818AE">
              <w:rPr>
                <w:rFonts w:ascii="Times New Roman" w:eastAsia="Times New Roman" w:hAnsi="Times New Roman" w:cs="Times New Roman"/>
                <w:b/>
                <w:color w:val="000000" w:themeColor="text1"/>
              </w:rPr>
              <w:t>Организатор мероприятия</w:t>
            </w:r>
          </w:p>
        </w:tc>
      </w:tr>
      <w:tr w:rsidR="003818AE" w:rsidRPr="003818AE" w:rsidTr="00205A3A">
        <w:tc>
          <w:tcPr>
            <w:tcW w:w="756" w:type="dxa"/>
          </w:tcPr>
          <w:p w:rsidR="003818AE" w:rsidRPr="003818AE" w:rsidRDefault="003818AE" w:rsidP="00205A3A">
            <w:pPr>
              <w:jc w:val="center"/>
              <w:rPr>
                <w:rFonts w:ascii="Times New Roman" w:eastAsia="Times New Roman" w:hAnsi="Times New Roman" w:cs="Times New Roman"/>
                <w:b/>
                <w:color w:val="000000" w:themeColor="text1"/>
              </w:rPr>
            </w:pPr>
            <w:r w:rsidRPr="003818AE">
              <w:rPr>
                <w:rFonts w:ascii="Times New Roman" w:eastAsia="Times New Roman" w:hAnsi="Times New Roman" w:cs="Times New Roman"/>
                <w:b/>
                <w:color w:val="000000" w:themeColor="text1"/>
              </w:rPr>
              <w:t>1.</w:t>
            </w:r>
          </w:p>
        </w:tc>
        <w:tc>
          <w:tcPr>
            <w:tcW w:w="7149" w:type="dxa"/>
          </w:tcPr>
          <w:p w:rsidR="003818AE" w:rsidRPr="003818AE" w:rsidRDefault="003818AE" w:rsidP="00205A3A">
            <w:pP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Проведение анализа потребности в кадрах в разрезе необходимых специальностей с учётом рисков «текучести кадров» в органах местного самоуправления Черлакского МР.</w:t>
            </w:r>
          </w:p>
        </w:tc>
        <w:tc>
          <w:tcPr>
            <w:tcW w:w="1842" w:type="dxa"/>
          </w:tcPr>
          <w:p w:rsidR="003818AE" w:rsidRPr="003818AE" w:rsidRDefault="003818AE" w:rsidP="00205A3A">
            <w:pPr>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 xml:space="preserve">Ежегодно </w:t>
            </w:r>
          </w:p>
        </w:tc>
        <w:tc>
          <w:tcPr>
            <w:tcW w:w="5245" w:type="dxa"/>
          </w:tcPr>
          <w:p w:rsidR="003818AE" w:rsidRPr="003818AE" w:rsidRDefault="003818AE" w:rsidP="00205A3A">
            <w:pPr>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Комитет по организационно – кадровой работе и информационному обеспечению Администрации Черлакского муниципального района</w:t>
            </w:r>
          </w:p>
        </w:tc>
      </w:tr>
      <w:tr w:rsidR="003818AE" w:rsidRPr="003818AE" w:rsidTr="00205A3A">
        <w:tc>
          <w:tcPr>
            <w:tcW w:w="756" w:type="dxa"/>
          </w:tcPr>
          <w:p w:rsidR="003818AE" w:rsidRPr="003818AE" w:rsidRDefault="003818AE" w:rsidP="00205A3A">
            <w:pPr>
              <w:jc w:val="center"/>
              <w:rPr>
                <w:rFonts w:ascii="Times New Roman" w:eastAsia="Times New Roman" w:hAnsi="Times New Roman" w:cs="Times New Roman"/>
                <w:b/>
                <w:color w:val="000000" w:themeColor="text1"/>
              </w:rPr>
            </w:pPr>
            <w:r w:rsidRPr="003818AE">
              <w:rPr>
                <w:rFonts w:ascii="Times New Roman" w:eastAsia="Times New Roman" w:hAnsi="Times New Roman" w:cs="Times New Roman"/>
                <w:b/>
                <w:color w:val="000000" w:themeColor="text1"/>
              </w:rPr>
              <w:t>2.</w:t>
            </w:r>
          </w:p>
        </w:tc>
        <w:tc>
          <w:tcPr>
            <w:tcW w:w="7149" w:type="dxa"/>
          </w:tcPr>
          <w:p w:rsidR="003818AE" w:rsidRPr="003818AE" w:rsidRDefault="003818AE" w:rsidP="00205A3A">
            <w:pPr>
              <w:rPr>
                <w:rFonts w:ascii="Times New Roman" w:hAnsi="Times New Roman" w:cs="Times New Roman"/>
                <w:color w:val="000000" w:themeColor="text1"/>
              </w:rPr>
            </w:pPr>
            <w:r w:rsidRPr="003818AE">
              <w:rPr>
                <w:rFonts w:ascii="Times New Roman" w:hAnsi="Times New Roman" w:cs="Times New Roman"/>
                <w:color w:val="000000" w:themeColor="text1"/>
              </w:rPr>
              <w:t xml:space="preserve">Определение структурных подразделений органа местного самоуправления </w:t>
            </w:r>
            <w:r w:rsidRPr="003818AE">
              <w:rPr>
                <w:rFonts w:ascii="Times New Roman" w:eastAsia="Times New Roman" w:hAnsi="Times New Roman" w:cs="Times New Roman"/>
                <w:color w:val="000000" w:themeColor="text1"/>
              </w:rPr>
              <w:t>Черлакского МР</w:t>
            </w:r>
            <w:r w:rsidRPr="003818AE">
              <w:rPr>
                <w:rFonts w:ascii="Times New Roman" w:hAnsi="Times New Roman" w:cs="Times New Roman"/>
                <w:color w:val="000000" w:themeColor="text1"/>
              </w:rPr>
              <w:t>, профессиональной, служебной деятельности и квоты для организации практики студентов.</w:t>
            </w:r>
          </w:p>
          <w:p w:rsidR="003818AE" w:rsidRPr="003818AE" w:rsidRDefault="003818AE" w:rsidP="00205A3A">
            <w:pPr>
              <w:rPr>
                <w:rFonts w:ascii="Times New Roman" w:eastAsia="Times New Roman" w:hAnsi="Times New Roman" w:cs="Times New Roman"/>
                <w:color w:val="000000" w:themeColor="text1"/>
              </w:rPr>
            </w:pPr>
          </w:p>
        </w:tc>
        <w:tc>
          <w:tcPr>
            <w:tcW w:w="1842" w:type="dxa"/>
          </w:tcPr>
          <w:p w:rsidR="003818AE" w:rsidRPr="003818AE" w:rsidRDefault="003818AE" w:rsidP="00205A3A">
            <w:pPr>
              <w:jc w:val="center"/>
              <w:rPr>
                <w:rFonts w:ascii="Times New Roman" w:eastAsia="Times New Roman" w:hAnsi="Times New Roman" w:cs="Times New Roman"/>
                <w:b/>
                <w:color w:val="000000" w:themeColor="text1"/>
              </w:rPr>
            </w:pPr>
            <w:r w:rsidRPr="003818AE">
              <w:rPr>
                <w:rFonts w:ascii="Times New Roman" w:eastAsia="Times New Roman" w:hAnsi="Times New Roman" w:cs="Times New Roman"/>
                <w:color w:val="000000" w:themeColor="text1"/>
              </w:rPr>
              <w:t>Ежегодно</w:t>
            </w:r>
          </w:p>
        </w:tc>
        <w:tc>
          <w:tcPr>
            <w:tcW w:w="5245" w:type="dxa"/>
          </w:tcPr>
          <w:p w:rsidR="003818AE" w:rsidRPr="003818AE" w:rsidRDefault="003818AE" w:rsidP="00205A3A">
            <w:pPr>
              <w:jc w:val="both"/>
              <w:rPr>
                <w:rFonts w:ascii="Times New Roman" w:hAnsi="Times New Roman" w:cs="Times New Roman"/>
                <w:color w:val="000000" w:themeColor="text1"/>
              </w:rPr>
            </w:pPr>
            <w:r w:rsidRPr="003818AE">
              <w:rPr>
                <w:rFonts w:ascii="Times New Roman" w:eastAsia="Times New Roman" w:hAnsi="Times New Roman" w:cs="Times New Roman"/>
                <w:color w:val="000000" w:themeColor="text1"/>
              </w:rPr>
              <w:t>Управляющий делами администрации Черлакского муниципального района.</w:t>
            </w:r>
          </w:p>
        </w:tc>
      </w:tr>
      <w:tr w:rsidR="003818AE" w:rsidRPr="003818AE" w:rsidTr="00205A3A">
        <w:tc>
          <w:tcPr>
            <w:tcW w:w="756" w:type="dxa"/>
          </w:tcPr>
          <w:p w:rsidR="003818AE" w:rsidRPr="003818AE" w:rsidRDefault="003818AE" w:rsidP="00205A3A">
            <w:pPr>
              <w:jc w:val="center"/>
              <w:rPr>
                <w:rFonts w:ascii="Times New Roman" w:eastAsia="Times New Roman" w:hAnsi="Times New Roman" w:cs="Times New Roman"/>
                <w:b/>
                <w:color w:val="000000" w:themeColor="text1"/>
              </w:rPr>
            </w:pPr>
          </w:p>
        </w:tc>
        <w:tc>
          <w:tcPr>
            <w:tcW w:w="7149" w:type="dxa"/>
          </w:tcPr>
          <w:p w:rsidR="003818AE" w:rsidRPr="003818AE" w:rsidRDefault="003818AE" w:rsidP="00205A3A">
            <w:pPr>
              <w:rPr>
                <w:rFonts w:ascii="Times New Roman" w:hAnsi="Times New Roman" w:cs="Times New Roman"/>
                <w:color w:val="000000" w:themeColor="text1"/>
              </w:rPr>
            </w:pPr>
            <w:r w:rsidRPr="003818AE">
              <w:rPr>
                <w:rFonts w:ascii="Times New Roman" w:hAnsi="Times New Roman" w:cs="Times New Roman"/>
                <w:color w:val="000000" w:themeColor="text1"/>
              </w:rPr>
              <w:t xml:space="preserve">Направление предложений  в образовательные организации высшего профессионального образования Омской области о направлении студентов на практику в органы местного самоуправления </w:t>
            </w:r>
            <w:r w:rsidRPr="003818AE">
              <w:rPr>
                <w:rFonts w:ascii="Times New Roman" w:eastAsia="Times New Roman" w:hAnsi="Times New Roman" w:cs="Times New Roman"/>
                <w:color w:val="000000" w:themeColor="text1"/>
              </w:rPr>
              <w:t>Черлакского МР.</w:t>
            </w:r>
          </w:p>
        </w:tc>
        <w:tc>
          <w:tcPr>
            <w:tcW w:w="1842" w:type="dxa"/>
          </w:tcPr>
          <w:p w:rsidR="003818AE" w:rsidRPr="003818AE" w:rsidRDefault="003818AE" w:rsidP="00205A3A">
            <w:pPr>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Апрель</w:t>
            </w:r>
          </w:p>
          <w:p w:rsidR="003818AE" w:rsidRPr="003818AE" w:rsidRDefault="003818AE" w:rsidP="00205A3A">
            <w:pPr>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2025 года, далее январь – февраль текущего года</w:t>
            </w:r>
          </w:p>
        </w:tc>
        <w:tc>
          <w:tcPr>
            <w:tcW w:w="5245" w:type="dxa"/>
          </w:tcPr>
          <w:p w:rsidR="003818AE" w:rsidRPr="003818AE" w:rsidRDefault="003818AE" w:rsidP="00205A3A">
            <w:pPr>
              <w:jc w:val="both"/>
              <w:rPr>
                <w:rFonts w:ascii="Times New Roman" w:hAnsi="Times New Roman" w:cs="Times New Roman"/>
                <w:color w:val="000000" w:themeColor="text1"/>
              </w:rPr>
            </w:pPr>
            <w:r w:rsidRPr="003818AE">
              <w:rPr>
                <w:rFonts w:ascii="Times New Roman" w:eastAsia="Times New Roman" w:hAnsi="Times New Roman" w:cs="Times New Roman"/>
                <w:color w:val="000000" w:themeColor="text1"/>
              </w:rPr>
              <w:t>Комитет по организационно – кадровой работе и информационному обеспечению Администрации Черлакского муниципального района</w:t>
            </w:r>
          </w:p>
        </w:tc>
      </w:tr>
      <w:tr w:rsidR="003818AE" w:rsidRPr="003818AE" w:rsidTr="00205A3A">
        <w:tc>
          <w:tcPr>
            <w:tcW w:w="756" w:type="dxa"/>
          </w:tcPr>
          <w:p w:rsidR="003818AE" w:rsidRPr="003818AE" w:rsidRDefault="003818AE" w:rsidP="00205A3A">
            <w:pPr>
              <w:jc w:val="center"/>
              <w:rPr>
                <w:rFonts w:ascii="Times New Roman" w:eastAsia="Times New Roman" w:hAnsi="Times New Roman" w:cs="Times New Roman"/>
                <w:b/>
                <w:color w:val="000000" w:themeColor="text1"/>
              </w:rPr>
            </w:pPr>
            <w:r w:rsidRPr="003818AE">
              <w:rPr>
                <w:rFonts w:ascii="Times New Roman" w:eastAsia="Times New Roman" w:hAnsi="Times New Roman" w:cs="Times New Roman"/>
                <w:b/>
                <w:color w:val="000000" w:themeColor="text1"/>
              </w:rPr>
              <w:t>3.</w:t>
            </w:r>
          </w:p>
        </w:tc>
        <w:tc>
          <w:tcPr>
            <w:tcW w:w="7149" w:type="dxa"/>
          </w:tcPr>
          <w:p w:rsidR="003818AE" w:rsidRPr="003818AE" w:rsidRDefault="003818AE" w:rsidP="00205A3A">
            <w:pP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Актуализация нормативно - правовой базы по формированию кадрового резерва.</w:t>
            </w:r>
          </w:p>
        </w:tc>
        <w:tc>
          <w:tcPr>
            <w:tcW w:w="1842" w:type="dxa"/>
          </w:tcPr>
          <w:p w:rsidR="003818AE" w:rsidRPr="003818AE" w:rsidRDefault="003818AE" w:rsidP="00205A3A">
            <w:pPr>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По мере необходимости</w:t>
            </w:r>
          </w:p>
        </w:tc>
        <w:tc>
          <w:tcPr>
            <w:tcW w:w="5245" w:type="dxa"/>
          </w:tcPr>
          <w:p w:rsidR="003818AE" w:rsidRPr="003818AE" w:rsidRDefault="003818AE" w:rsidP="00205A3A">
            <w:pPr>
              <w:jc w:val="both"/>
              <w:rPr>
                <w:rFonts w:ascii="Times New Roman" w:hAnsi="Times New Roman" w:cs="Times New Roman"/>
                <w:color w:val="000000" w:themeColor="text1"/>
              </w:rPr>
            </w:pPr>
            <w:r w:rsidRPr="003818AE">
              <w:rPr>
                <w:rFonts w:ascii="Times New Roman" w:eastAsia="Times New Roman" w:hAnsi="Times New Roman" w:cs="Times New Roman"/>
                <w:color w:val="000000" w:themeColor="text1"/>
              </w:rPr>
              <w:t>Комитет по организационно – кадровой работе и информационному обеспечению Администрации Черлакского муниципального района</w:t>
            </w:r>
          </w:p>
        </w:tc>
      </w:tr>
      <w:tr w:rsidR="003818AE" w:rsidRPr="003818AE" w:rsidTr="00205A3A">
        <w:tc>
          <w:tcPr>
            <w:tcW w:w="756" w:type="dxa"/>
          </w:tcPr>
          <w:p w:rsidR="003818AE" w:rsidRPr="003818AE" w:rsidRDefault="003818AE" w:rsidP="00205A3A">
            <w:pPr>
              <w:jc w:val="center"/>
              <w:rPr>
                <w:rFonts w:ascii="Times New Roman" w:eastAsia="Times New Roman" w:hAnsi="Times New Roman" w:cs="Times New Roman"/>
                <w:b/>
                <w:color w:val="000000" w:themeColor="text1"/>
              </w:rPr>
            </w:pPr>
            <w:r w:rsidRPr="003818AE">
              <w:rPr>
                <w:rFonts w:ascii="Times New Roman" w:eastAsia="Times New Roman" w:hAnsi="Times New Roman" w:cs="Times New Roman"/>
                <w:b/>
                <w:color w:val="000000" w:themeColor="text1"/>
              </w:rPr>
              <w:t>4.</w:t>
            </w:r>
          </w:p>
        </w:tc>
        <w:tc>
          <w:tcPr>
            <w:tcW w:w="7149" w:type="dxa"/>
          </w:tcPr>
          <w:p w:rsidR="003818AE" w:rsidRPr="003818AE" w:rsidRDefault="003818AE" w:rsidP="00205A3A">
            <w:pPr>
              <w:rPr>
                <w:rFonts w:ascii="Times New Roman" w:hAnsi="Times New Roman" w:cs="Times New Roman"/>
                <w:color w:val="000000" w:themeColor="text1"/>
              </w:rPr>
            </w:pPr>
            <w:r w:rsidRPr="003818AE">
              <w:rPr>
                <w:rFonts w:ascii="Times New Roman" w:hAnsi="Times New Roman" w:cs="Times New Roman"/>
                <w:color w:val="000000" w:themeColor="text1"/>
              </w:rPr>
              <w:t xml:space="preserve">Организация мероприятий по привлечению студентов на практику в органы местного самоуправления Черлакского МР. </w:t>
            </w:r>
          </w:p>
          <w:p w:rsidR="003818AE" w:rsidRPr="003818AE" w:rsidRDefault="003818AE" w:rsidP="00205A3A">
            <w:pPr>
              <w:rPr>
                <w:rFonts w:ascii="Times New Roman" w:eastAsia="Times New Roman" w:hAnsi="Times New Roman" w:cs="Times New Roman"/>
                <w:color w:val="000000" w:themeColor="text1"/>
              </w:rPr>
            </w:pPr>
          </w:p>
        </w:tc>
        <w:tc>
          <w:tcPr>
            <w:tcW w:w="1842" w:type="dxa"/>
          </w:tcPr>
          <w:p w:rsidR="003818AE" w:rsidRPr="003818AE" w:rsidRDefault="003818AE" w:rsidP="00205A3A">
            <w:pPr>
              <w:jc w:val="center"/>
              <w:rPr>
                <w:rFonts w:ascii="Times New Roman" w:eastAsia="Times New Roman" w:hAnsi="Times New Roman" w:cs="Times New Roman"/>
                <w:b/>
                <w:color w:val="000000" w:themeColor="text1"/>
              </w:rPr>
            </w:pPr>
            <w:r w:rsidRPr="003818AE">
              <w:rPr>
                <w:rFonts w:ascii="Times New Roman" w:eastAsia="Times New Roman" w:hAnsi="Times New Roman" w:cs="Times New Roman"/>
                <w:color w:val="000000" w:themeColor="text1"/>
              </w:rPr>
              <w:t>Ежегодно</w:t>
            </w:r>
          </w:p>
        </w:tc>
        <w:tc>
          <w:tcPr>
            <w:tcW w:w="5245" w:type="dxa"/>
          </w:tcPr>
          <w:p w:rsidR="003818AE" w:rsidRPr="003818AE" w:rsidRDefault="003818AE" w:rsidP="00205A3A">
            <w:pPr>
              <w:jc w:val="both"/>
              <w:rPr>
                <w:rFonts w:ascii="Times New Roman" w:hAnsi="Times New Roman" w:cs="Times New Roman"/>
                <w:color w:val="000000" w:themeColor="text1"/>
              </w:rPr>
            </w:pPr>
            <w:r w:rsidRPr="003818AE">
              <w:rPr>
                <w:rFonts w:ascii="Times New Roman" w:eastAsia="Times New Roman" w:hAnsi="Times New Roman" w:cs="Times New Roman"/>
                <w:color w:val="000000" w:themeColor="text1"/>
              </w:rPr>
              <w:t>Управляющий делами администрации Черлакского муниципального района.</w:t>
            </w:r>
          </w:p>
        </w:tc>
      </w:tr>
      <w:tr w:rsidR="003818AE" w:rsidRPr="003818AE" w:rsidTr="00205A3A">
        <w:trPr>
          <w:trHeight w:val="1421"/>
        </w:trPr>
        <w:tc>
          <w:tcPr>
            <w:tcW w:w="756" w:type="dxa"/>
          </w:tcPr>
          <w:p w:rsidR="003818AE" w:rsidRPr="003818AE" w:rsidRDefault="003818AE" w:rsidP="00205A3A">
            <w:pPr>
              <w:jc w:val="center"/>
              <w:rPr>
                <w:rFonts w:ascii="Times New Roman" w:eastAsia="Times New Roman" w:hAnsi="Times New Roman" w:cs="Times New Roman"/>
                <w:b/>
                <w:color w:val="000000" w:themeColor="text1"/>
              </w:rPr>
            </w:pPr>
            <w:r w:rsidRPr="003818AE">
              <w:rPr>
                <w:rFonts w:ascii="Times New Roman" w:eastAsia="Times New Roman" w:hAnsi="Times New Roman" w:cs="Times New Roman"/>
                <w:b/>
                <w:color w:val="000000" w:themeColor="text1"/>
              </w:rPr>
              <w:t>4.1</w:t>
            </w:r>
          </w:p>
        </w:tc>
        <w:tc>
          <w:tcPr>
            <w:tcW w:w="7149" w:type="dxa"/>
          </w:tcPr>
          <w:p w:rsidR="003818AE" w:rsidRPr="003818AE" w:rsidRDefault="003818AE" w:rsidP="00205A3A">
            <w:pPr>
              <w:rPr>
                <w:rFonts w:ascii="Times New Roman" w:hAnsi="Times New Roman" w:cs="Times New Roman"/>
                <w:color w:val="000000" w:themeColor="text1"/>
              </w:rPr>
            </w:pPr>
            <w:r w:rsidRPr="003818AE">
              <w:rPr>
                <w:rFonts w:ascii="Times New Roman" w:hAnsi="Times New Roman" w:cs="Times New Roman"/>
                <w:color w:val="000000" w:themeColor="text1"/>
              </w:rPr>
              <w:t>Подготовка и размещение материалов на официальных сайтах, в аккаунтах органов местного самоуправления МР в социальных сетях о возможности прохождения практики студентами в органах местного самоуправления Черлакского МР.</w:t>
            </w:r>
          </w:p>
          <w:p w:rsidR="003818AE" w:rsidRPr="003818AE" w:rsidRDefault="003818AE" w:rsidP="00205A3A">
            <w:pP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Обновление информации с периодичностью  - один раз в месяц.</w:t>
            </w:r>
          </w:p>
        </w:tc>
        <w:tc>
          <w:tcPr>
            <w:tcW w:w="1842" w:type="dxa"/>
          </w:tcPr>
          <w:p w:rsidR="003818AE" w:rsidRPr="003818AE" w:rsidRDefault="003818AE" w:rsidP="00205A3A">
            <w:pPr>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Ежегодно</w:t>
            </w:r>
          </w:p>
          <w:p w:rsidR="003818AE" w:rsidRPr="003818AE" w:rsidRDefault="003818AE" w:rsidP="00205A3A">
            <w:pPr>
              <w:jc w:val="center"/>
              <w:rPr>
                <w:rFonts w:ascii="Times New Roman" w:eastAsia="Times New Roman" w:hAnsi="Times New Roman" w:cs="Times New Roman"/>
                <w:b/>
                <w:color w:val="000000" w:themeColor="text1"/>
              </w:rPr>
            </w:pPr>
          </w:p>
          <w:p w:rsidR="003818AE" w:rsidRPr="003818AE" w:rsidRDefault="003818AE" w:rsidP="00205A3A">
            <w:pPr>
              <w:jc w:val="center"/>
              <w:rPr>
                <w:rFonts w:ascii="Times New Roman" w:eastAsia="Times New Roman" w:hAnsi="Times New Roman" w:cs="Times New Roman"/>
                <w:b/>
                <w:color w:val="000000" w:themeColor="text1"/>
              </w:rPr>
            </w:pPr>
          </w:p>
          <w:p w:rsidR="003818AE" w:rsidRPr="003818AE" w:rsidRDefault="003818AE" w:rsidP="00205A3A">
            <w:pPr>
              <w:jc w:val="center"/>
              <w:rPr>
                <w:rFonts w:ascii="Times New Roman" w:eastAsia="Times New Roman" w:hAnsi="Times New Roman" w:cs="Times New Roman"/>
                <w:b/>
                <w:color w:val="000000" w:themeColor="text1"/>
              </w:rPr>
            </w:pPr>
          </w:p>
          <w:p w:rsidR="003818AE" w:rsidRPr="003818AE" w:rsidRDefault="003818AE" w:rsidP="00205A3A">
            <w:pPr>
              <w:jc w:val="center"/>
              <w:rPr>
                <w:rFonts w:ascii="Times New Roman" w:eastAsia="Times New Roman" w:hAnsi="Times New Roman" w:cs="Times New Roman"/>
                <w:b/>
                <w:color w:val="000000" w:themeColor="text1"/>
              </w:rPr>
            </w:pPr>
          </w:p>
        </w:tc>
        <w:tc>
          <w:tcPr>
            <w:tcW w:w="5245" w:type="dxa"/>
          </w:tcPr>
          <w:p w:rsidR="003818AE" w:rsidRPr="003818AE" w:rsidRDefault="003818AE" w:rsidP="00205A3A">
            <w:pPr>
              <w:jc w:val="both"/>
              <w:rPr>
                <w:rFonts w:ascii="Times New Roman" w:hAnsi="Times New Roman" w:cs="Times New Roman"/>
                <w:color w:val="000000" w:themeColor="text1"/>
              </w:rPr>
            </w:pPr>
            <w:r w:rsidRPr="003818AE">
              <w:rPr>
                <w:rFonts w:ascii="Times New Roman" w:eastAsia="Times New Roman" w:hAnsi="Times New Roman" w:cs="Times New Roman"/>
                <w:color w:val="000000" w:themeColor="text1"/>
              </w:rPr>
              <w:t>Управляющий делами администрации Черлакского муниципального района.</w:t>
            </w:r>
          </w:p>
        </w:tc>
      </w:tr>
      <w:tr w:rsidR="003818AE" w:rsidRPr="003818AE" w:rsidTr="00205A3A">
        <w:tc>
          <w:tcPr>
            <w:tcW w:w="756" w:type="dxa"/>
          </w:tcPr>
          <w:p w:rsidR="003818AE" w:rsidRPr="003818AE" w:rsidRDefault="003818AE" w:rsidP="00205A3A">
            <w:pPr>
              <w:jc w:val="center"/>
              <w:rPr>
                <w:rFonts w:ascii="Times New Roman" w:eastAsia="Times New Roman" w:hAnsi="Times New Roman" w:cs="Times New Roman"/>
                <w:b/>
                <w:color w:val="000000" w:themeColor="text1"/>
              </w:rPr>
            </w:pPr>
            <w:r w:rsidRPr="003818AE">
              <w:rPr>
                <w:rFonts w:ascii="Times New Roman" w:eastAsia="Times New Roman" w:hAnsi="Times New Roman" w:cs="Times New Roman"/>
                <w:b/>
                <w:color w:val="000000" w:themeColor="text1"/>
              </w:rPr>
              <w:t>4.2.</w:t>
            </w:r>
          </w:p>
        </w:tc>
        <w:tc>
          <w:tcPr>
            <w:tcW w:w="7149" w:type="dxa"/>
          </w:tcPr>
          <w:p w:rsidR="003818AE" w:rsidRPr="003818AE" w:rsidRDefault="003818AE" w:rsidP="00205A3A">
            <w:pP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 xml:space="preserve">Организация индивидуальной работы со студентами, проживающими на территории Черлакского муниципального района Омской области и получающими образование  по  востребованным в органах местного самоуправления Черлакского МР направлениям деятельности. </w:t>
            </w:r>
          </w:p>
          <w:p w:rsidR="003818AE" w:rsidRPr="003818AE" w:rsidRDefault="003818AE" w:rsidP="00205A3A">
            <w:pP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 xml:space="preserve">Цель - приглашение на практику в органы местного самоуправления Черлакского МР с дальнейшим трудоустройством. </w:t>
            </w:r>
          </w:p>
        </w:tc>
        <w:tc>
          <w:tcPr>
            <w:tcW w:w="1842" w:type="dxa"/>
          </w:tcPr>
          <w:p w:rsidR="003818AE" w:rsidRPr="003818AE" w:rsidRDefault="003818AE" w:rsidP="00205A3A">
            <w:pPr>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Ежегодно</w:t>
            </w:r>
          </w:p>
          <w:p w:rsidR="003818AE" w:rsidRPr="003818AE" w:rsidRDefault="003818AE" w:rsidP="00205A3A">
            <w:pPr>
              <w:jc w:val="center"/>
              <w:rPr>
                <w:rFonts w:ascii="Times New Roman" w:eastAsia="Times New Roman" w:hAnsi="Times New Roman" w:cs="Times New Roman"/>
                <w:color w:val="000000" w:themeColor="text1"/>
              </w:rPr>
            </w:pPr>
          </w:p>
        </w:tc>
        <w:tc>
          <w:tcPr>
            <w:tcW w:w="5245" w:type="dxa"/>
          </w:tcPr>
          <w:p w:rsidR="003818AE" w:rsidRPr="003818AE" w:rsidRDefault="003818AE" w:rsidP="00205A3A">
            <w:pPr>
              <w:jc w:val="both"/>
              <w:rPr>
                <w:rFonts w:ascii="Times New Roman" w:hAnsi="Times New Roman" w:cs="Times New Roman"/>
                <w:color w:val="000000" w:themeColor="text1"/>
              </w:rPr>
            </w:pPr>
            <w:r w:rsidRPr="003818AE">
              <w:rPr>
                <w:rFonts w:ascii="Times New Roman" w:eastAsia="Times New Roman" w:hAnsi="Times New Roman" w:cs="Times New Roman"/>
                <w:color w:val="000000" w:themeColor="text1"/>
              </w:rPr>
              <w:t>Комитет по организационно – кадровой работе и информационному обеспечению Администрации Черлакского муниципального района</w:t>
            </w:r>
          </w:p>
        </w:tc>
      </w:tr>
      <w:tr w:rsidR="003818AE" w:rsidRPr="003818AE" w:rsidTr="00205A3A">
        <w:tc>
          <w:tcPr>
            <w:tcW w:w="756" w:type="dxa"/>
          </w:tcPr>
          <w:p w:rsidR="003818AE" w:rsidRPr="003818AE" w:rsidRDefault="003818AE" w:rsidP="00205A3A">
            <w:pPr>
              <w:jc w:val="center"/>
              <w:rPr>
                <w:rFonts w:ascii="Times New Roman" w:eastAsia="Times New Roman" w:hAnsi="Times New Roman" w:cs="Times New Roman"/>
                <w:b/>
                <w:color w:val="000000" w:themeColor="text1"/>
              </w:rPr>
            </w:pPr>
            <w:r w:rsidRPr="003818AE">
              <w:rPr>
                <w:rFonts w:ascii="Times New Roman" w:eastAsia="Times New Roman" w:hAnsi="Times New Roman" w:cs="Times New Roman"/>
                <w:b/>
                <w:color w:val="000000" w:themeColor="text1"/>
              </w:rPr>
              <w:t>5.</w:t>
            </w:r>
          </w:p>
        </w:tc>
        <w:tc>
          <w:tcPr>
            <w:tcW w:w="7149" w:type="dxa"/>
          </w:tcPr>
          <w:p w:rsidR="003818AE" w:rsidRPr="003818AE" w:rsidRDefault="003818AE" w:rsidP="00205A3A">
            <w:pP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 xml:space="preserve">Организация и сопровождение практики студента в полном объёме (по отдельному плану (прилагается). </w:t>
            </w:r>
          </w:p>
        </w:tc>
        <w:tc>
          <w:tcPr>
            <w:tcW w:w="1842" w:type="dxa"/>
          </w:tcPr>
          <w:p w:rsidR="003818AE" w:rsidRPr="003818AE" w:rsidRDefault="003818AE" w:rsidP="00205A3A">
            <w:pPr>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В период прохождения студентом практики</w:t>
            </w:r>
          </w:p>
        </w:tc>
        <w:tc>
          <w:tcPr>
            <w:tcW w:w="5245" w:type="dxa"/>
          </w:tcPr>
          <w:p w:rsidR="003818AE" w:rsidRPr="003818AE" w:rsidRDefault="003818AE" w:rsidP="00205A3A">
            <w:pPr>
              <w:jc w:val="both"/>
              <w:rPr>
                <w:rFonts w:ascii="Times New Roman" w:hAnsi="Times New Roman" w:cs="Times New Roman"/>
                <w:color w:val="000000" w:themeColor="text1"/>
              </w:rPr>
            </w:pPr>
            <w:r w:rsidRPr="003818AE">
              <w:rPr>
                <w:rFonts w:ascii="Times New Roman" w:eastAsia="Times New Roman" w:hAnsi="Times New Roman" w:cs="Times New Roman"/>
                <w:color w:val="000000" w:themeColor="text1"/>
              </w:rPr>
              <w:t>Управляющий делами администрации Черлакского муниципального района.</w:t>
            </w:r>
          </w:p>
        </w:tc>
      </w:tr>
      <w:tr w:rsidR="003818AE" w:rsidRPr="003818AE" w:rsidTr="00205A3A">
        <w:tc>
          <w:tcPr>
            <w:tcW w:w="756" w:type="dxa"/>
          </w:tcPr>
          <w:p w:rsidR="003818AE" w:rsidRPr="003818AE" w:rsidRDefault="003818AE" w:rsidP="00205A3A">
            <w:pPr>
              <w:jc w:val="center"/>
              <w:rPr>
                <w:rFonts w:ascii="Times New Roman" w:eastAsia="Times New Roman" w:hAnsi="Times New Roman" w:cs="Times New Roman"/>
                <w:b/>
                <w:color w:val="000000" w:themeColor="text1"/>
              </w:rPr>
            </w:pPr>
            <w:r w:rsidRPr="003818AE">
              <w:rPr>
                <w:rFonts w:ascii="Times New Roman" w:eastAsia="Times New Roman" w:hAnsi="Times New Roman" w:cs="Times New Roman"/>
                <w:b/>
                <w:color w:val="000000" w:themeColor="text1"/>
              </w:rPr>
              <w:lastRenderedPageBreak/>
              <w:t>6.</w:t>
            </w:r>
          </w:p>
        </w:tc>
        <w:tc>
          <w:tcPr>
            <w:tcW w:w="7149" w:type="dxa"/>
          </w:tcPr>
          <w:p w:rsidR="003818AE" w:rsidRPr="003818AE" w:rsidRDefault="003818AE" w:rsidP="00205A3A">
            <w:pP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 xml:space="preserve">Профориентационная  работа с обучающимися и студентами образовательных учреждений. </w:t>
            </w:r>
          </w:p>
        </w:tc>
        <w:tc>
          <w:tcPr>
            <w:tcW w:w="1842" w:type="dxa"/>
          </w:tcPr>
          <w:p w:rsidR="003818AE" w:rsidRPr="003818AE" w:rsidRDefault="003818AE" w:rsidP="00205A3A">
            <w:pPr>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Ежегодно</w:t>
            </w:r>
          </w:p>
        </w:tc>
        <w:tc>
          <w:tcPr>
            <w:tcW w:w="5245" w:type="dxa"/>
          </w:tcPr>
          <w:p w:rsidR="003818AE" w:rsidRPr="003818AE" w:rsidRDefault="003818AE" w:rsidP="00205A3A">
            <w:pPr>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Комитет по организационно – кадровой работ и информационному обеспечению Администрации Черлакского муниципального района;</w:t>
            </w:r>
          </w:p>
          <w:p w:rsidR="003818AE" w:rsidRPr="003818AE" w:rsidRDefault="003818AE" w:rsidP="00205A3A">
            <w:pPr>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Комитет по образованию Черлакского муниципального района;</w:t>
            </w:r>
          </w:p>
          <w:p w:rsidR="003818AE" w:rsidRPr="003818AE" w:rsidRDefault="003818AE" w:rsidP="00205A3A">
            <w:pPr>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Комитет по культуре администрации Черлакского муниципального района;</w:t>
            </w:r>
          </w:p>
          <w:p w:rsidR="003818AE" w:rsidRPr="003818AE" w:rsidRDefault="003818AE" w:rsidP="00205A3A">
            <w:pPr>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Управление сельского хозяйства и продовольствия администрации Черлакского муниципального района;</w:t>
            </w:r>
          </w:p>
          <w:p w:rsidR="003818AE" w:rsidRPr="003818AE" w:rsidRDefault="003818AE" w:rsidP="00205A3A">
            <w:pPr>
              <w:jc w:val="both"/>
              <w:rPr>
                <w:rFonts w:ascii="Times New Roman" w:hAnsi="Times New Roman" w:cs="Times New Roman"/>
                <w:color w:val="000000" w:themeColor="text1"/>
              </w:rPr>
            </w:pPr>
            <w:r w:rsidRPr="003818AE">
              <w:rPr>
                <w:rFonts w:ascii="Times New Roman" w:eastAsia="Times New Roman" w:hAnsi="Times New Roman" w:cs="Times New Roman"/>
                <w:color w:val="000000" w:themeColor="text1"/>
              </w:rPr>
              <w:t>Комитет финансов и контроля Администрации Черлакского муниципального района.</w:t>
            </w:r>
          </w:p>
        </w:tc>
      </w:tr>
      <w:tr w:rsidR="003818AE" w:rsidRPr="003818AE" w:rsidTr="00205A3A">
        <w:tc>
          <w:tcPr>
            <w:tcW w:w="756" w:type="dxa"/>
          </w:tcPr>
          <w:p w:rsidR="003818AE" w:rsidRPr="003818AE" w:rsidRDefault="003818AE" w:rsidP="00205A3A">
            <w:pPr>
              <w:jc w:val="center"/>
              <w:rPr>
                <w:rFonts w:ascii="Times New Roman" w:eastAsia="Times New Roman" w:hAnsi="Times New Roman" w:cs="Times New Roman"/>
                <w:b/>
                <w:color w:val="000000" w:themeColor="text1"/>
              </w:rPr>
            </w:pPr>
            <w:r w:rsidRPr="003818AE">
              <w:rPr>
                <w:rFonts w:ascii="Times New Roman" w:eastAsia="Times New Roman" w:hAnsi="Times New Roman" w:cs="Times New Roman"/>
                <w:b/>
                <w:color w:val="000000" w:themeColor="text1"/>
              </w:rPr>
              <w:t>7.</w:t>
            </w:r>
          </w:p>
        </w:tc>
        <w:tc>
          <w:tcPr>
            <w:tcW w:w="7149" w:type="dxa"/>
          </w:tcPr>
          <w:p w:rsidR="003818AE" w:rsidRPr="003818AE" w:rsidRDefault="003818AE" w:rsidP="00205A3A">
            <w:pP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Встречи Главы Черлакского муниципального района с выпускниками образовательных учреждений,  расположенных  на территории  Черлакского муниципального района Омской области.</w:t>
            </w:r>
          </w:p>
        </w:tc>
        <w:tc>
          <w:tcPr>
            <w:tcW w:w="1842" w:type="dxa"/>
          </w:tcPr>
          <w:p w:rsidR="003818AE" w:rsidRPr="003818AE" w:rsidRDefault="003818AE" w:rsidP="00205A3A">
            <w:pPr>
              <w:jc w:val="center"/>
              <w:rPr>
                <w:rFonts w:ascii="Times New Roman" w:eastAsia="Times New Roman" w:hAnsi="Times New Roman" w:cs="Times New Roman"/>
                <w:b/>
                <w:color w:val="000000" w:themeColor="text1"/>
              </w:rPr>
            </w:pPr>
            <w:r w:rsidRPr="003818AE">
              <w:rPr>
                <w:rFonts w:ascii="Times New Roman" w:eastAsia="Times New Roman" w:hAnsi="Times New Roman" w:cs="Times New Roman"/>
                <w:color w:val="000000" w:themeColor="text1"/>
              </w:rPr>
              <w:t>В течении года</w:t>
            </w:r>
          </w:p>
        </w:tc>
        <w:tc>
          <w:tcPr>
            <w:tcW w:w="5245" w:type="dxa"/>
          </w:tcPr>
          <w:p w:rsidR="003818AE" w:rsidRPr="003818AE" w:rsidRDefault="003818AE" w:rsidP="00205A3A">
            <w:pPr>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 xml:space="preserve">Комитет по организационно – кадровой работе и информационному обеспечению Администрации Черлакского муниципального района </w:t>
            </w:r>
          </w:p>
          <w:p w:rsidR="003818AE" w:rsidRPr="003818AE" w:rsidRDefault="003818AE" w:rsidP="00205A3A">
            <w:pPr>
              <w:jc w:val="both"/>
              <w:rPr>
                <w:rFonts w:ascii="Times New Roman" w:hAnsi="Times New Roman" w:cs="Times New Roman"/>
                <w:color w:val="000000" w:themeColor="text1"/>
              </w:rPr>
            </w:pPr>
            <w:r w:rsidRPr="003818AE">
              <w:rPr>
                <w:rFonts w:ascii="Times New Roman" w:eastAsia="Times New Roman" w:hAnsi="Times New Roman" w:cs="Times New Roman"/>
                <w:color w:val="000000" w:themeColor="text1"/>
              </w:rPr>
              <w:t>Управляющий делами администрации Черлакского муниципального района.</w:t>
            </w:r>
          </w:p>
        </w:tc>
      </w:tr>
    </w:tbl>
    <w:p w:rsidR="003818AE" w:rsidRPr="003818AE" w:rsidRDefault="003818AE" w:rsidP="003818AE">
      <w:pPr>
        <w:shd w:val="clear" w:color="auto" w:fill="FFFFFF"/>
        <w:spacing w:after="0" w:line="240" w:lineRule="auto"/>
        <w:jc w:val="center"/>
        <w:rPr>
          <w:rFonts w:ascii="PT Serif" w:eastAsia="Times New Roman" w:hAnsi="PT Serif" w:cs="Times New Roman"/>
          <w:b/>
          <w:color w:val="000000" w:themeColor="text1"/>
          <w:sz w:val="26"/>
          <w:szCs w:val="26"/>
        </w:rPr>
      </w:pP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3818AE">
        <w:rPr>
          <w:rFonts w:ascii="Times New Roman" w:eastAsia="Times New Roman" w:hAnsi="Times New Roman" w:cs="Times New Roman"/>
          <w:b/>
          <w:color w:val="000000" w:themeColor="text1"/>
          <w:sz w:val="28"/>
          <w:szCs w:val="28"/>
        </w:rPr>
        <w:t xml:space="preserve"> </w:t>
      </w: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3818AE">
        <w:rPr>
          <w:rFonts w:ascii="Times New Roman" w:eastAsia="Times New Roman" w:hAnsi="Times New Roman" w:cs="Times New Roman"/>
          <w:b/>
          <w:color w:val="000000" w:themeColor="text1"/>
          <w:sz w:val="28"/>
          <w:szCs w:val="28"/>
        </w:rPr>
        <w:lastRenderedPageBreak/>
        <w:t>Программные мероприятия,</w:t>
      </w:r>
    </w:p>
    <w:p w:rsidR="003818AE" w:rsidRPr="003818AE" w:rsidRDefault="003818AE" w:rsidP="003818AE">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3818AE">
        <w:rPr>
          <w:rFonts w:ascii="Times New Roman" w:eastAsia="Times New Roman" w:hAnsi="Times New Roman" w:cs="Times New Roman"/>
          <w:b/>
          <w:color w:val="000000" w:themeColor="text1"/>
          <w:sz w:val="28"/>
          <w:szCs w:val="28"/>
        </w:rPr>
        <w:t>требующие финансового обеспечения</w:t>
      </w:r>
    </w:p>
    <w:p w:rsidR="003818AE" w:rsidRPr="003818AE" w:rsidRDefault="003818AE" w:rsidP="003818AE">
      <w:pPr>
        <w:shd w:val="clear" w:color="auto" w:fill="FFFFFF"/>
        <w:spacing w:after="0" w:line="240" w:lineRule="auto"/>
        <w:rPr>
          <w:rFonts w:ascii="PT Serif" w:eastAsia="Times New Roman" w:hAnsi="PT Serif" w:cs="Times New Roman"/>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1"/>
        <w:gridCol w:w="2884"/>
        <w:gridCol w:w="1747"/>
        <w:gridCol w:w="1746"/>
        <w:gridCol w:w="1299"/>
        <w:gridCol w:w="1355"/>
        <w:gridCol w:w="1403"/>
        <w:gridCol w:w="819"/>
        <w:gridCol w:w="820"/>
        <w:gridCol w:w="826"/>
        <w:gridCol w:w="9"/>
        <w:gridCol w:w="1644"/>
      </w:tblGrid>
      <w:tr w:rsidR="003818AE" w:rsidRPr="003818AE" w:rsidTr="003818AE">
        <w:tc>
          <w:tcPr>
            <w:tcW w:w="611" w:type="dxa"/>
            <w:vMerge w:val="restart"/>
            <w:tcMar>
              <w:top w:w="150" w:type="dxa"/>
              <w:left w:w="150" w:type="dxa"/>
              <w:bottom w:w="150" w:type="dxa"/>
              <w:right w:w="150" w:type="dxa"/>
            </w:tcMar>
            <w:vAlign w:val="center"/>
            <w:hideMark/>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NN пп</w:t>
            </w:r>
          </w:p>
        </w:tc>
        <w:tc>
          <w:tcPr>
            <w:tcW w:w="2975" w:type="dxa"/>
            <w:vMerge w:val="restart"/>
            <w:tcMar>
              <w:top w:w="150" w:type="dxa"/>
              <w:left w:w="150" w:type="dxa"/>
              <w:bottom w:w="150" w:type="dxa"/>
              <w:right w:w="150" w:type="dxa"/>
            </w:tcMar>
            <w:vAlign w:val="center"/>
            <w:hideMark/>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Программные мероприятия, обеспечивающие выполнение задачи</w:t>
            </w:r>
          </w:p>
        </w:tc>
        <w:tc>
          <w:tcPr>
            <w:tcW w:w="1798" w:type="dxa"/>
            <w:vMerge w:val="restart"/>
            <w:tcMar>
              <w:top w:w="150" w:type="dxa"/>
              <w:left w:w="150" w:type="dxa"/>
              <w:bottom w:w="150" w:type="dxa"/>
              <w:right w:w="150" w:type="dxa"/>
            </w:tcMar>
            <w:vAlign w:val="center"/>
            <w:hideMark/>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Главные распорядители</w:t>
            </w:r>
          </w:p>
        </w:tc>
        <w:tc>
          <w:tcPr>
            <w:tcW w:w="1797" w:type="dxa"/>
            <w:vMerge w:val="restart"/>
            <w:tcMar>
              <w:top w:w="150" w:type="dxa"/>
              <w:left w:w="150" w:type="dxa"/>
              <w:bottom w:w="150" w:type="dxa"/>
              <w:right w:w="150" w:type="dxa"/>
            </w:tcMar>
            <w:vAlign w:val="center"/>
            <w:hideMark/>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Исполнители</w:t>
            </w:r>
          </w:p>
        </w:tc>
        <w:tc>
          <w:tcPr>
            <w:tcW w:w="1334" w:type="dxa"/>
            <w:vMerge w:val="restart"/>
            <w:tcMar>
              <w:top w:w="150" w:type="dxa"/>
              <w:left w:w="150" w:type="dxa"/>
              <w:bottom w:w="150" w:type="dxa"/>
              <w:right w:w="150" w:type="dxa"/>
            </w:tcMar>
            <w:vAlign w:val="center"/>
            <w:hideMark/>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Источник финансирования</w:t>
            </w:r>
          </w:p>
        </w:tc>
        <w:tc>
          <w:tcPr>
            <w:tcW w:w="5362" w:type="dxa"/>
            <w:gridSpan w:val="6"/>
            <w:tcMar>
              <w:top w:w="150" w:type="dxa"/>
              <w:left w:w="150" w:type="dxa"/>
              <w:bottom w:w="150" w:type="dxa"/>
              <w:right w:w="150" w:type="dxa"/>
            </w:tcMar>
            <w:vAlign w:val="center"/>
            <w:hideMark/>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Объёмы финансирования, тыс. руб.</w:t>
            </w:r>
          </w:p>
        </w:tc>
        <w:tc>
          <w:tcPr>
            <w:tcW w:w="1691" w:type="dxa"/>
            <w:tcMar>
              <w:top w:w="150" w:type="dxa"/>
              <w:left w:w="150" w:type="dxa"/>
              <w:bottom w:w="150" w:type="dxa"/>
              <w:right w:w="150" w:type="dxa"/>
            </w:tcMar>
            <w:vAlign w:val="center"/>
            <w:hideMark/>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Ожидаемый результат</w:t>
            </w:r>
          </w:p>
        </w:tc>
      </w:tr>
      <w:tr w:rsidR="003818AE" w:rsidRPr="003818AE" w:rsidTr="003818AE">
        <w:tc>
          <w:tcPr>
            <w:tcW w:w="611" w:type="dxa"/>
            <w:vMerge/>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p>
        </w:tc>
        <w:tc>
          <w:tcPr>
            <w:tcW w:w="2975" w:type="dxa"/>
            <w:vMerge/>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p>
        </w:tc>
        <w:tc>
          <w:tcPr>
            <w:tcW w:w="1798" w:type="dxa"/>
            <w:vMerge/>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p>
        </w:tc>
        <w:tc>
          <w:tcPr>
            <w:tcW w:w="1797" w:type="dxa"/>
            <w:vMerge/>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p>
        </w:tc>
        <w:tc>
          <w:tcPr>
            <w:tcW w:w="1334" w:type="dxa"/>
            <w:vMerge/>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p>
        </w:tc>
        <w:tc>
          <w:tcPr>
            <w:tcW w:w="1392" w:type="dxa"/>
            <w:vMerge w:val="restart"/>
            <w:tcMar>
              <w:top w:w="150" w:type="dxa"/>
              <w:left w:w="150" w:type="dxa"/>
              <w:bottom w:w="150" w:type="dxa"/>
              <w:right w:w="150" w:type="dxa"/>
            </w:tcMar>
            <w:vAlign w:val="center"/>
            <w:hideMark/>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всего</w:t>
            </w:r>
          </w:p>
        </w:tc>
        <w:tc>
          <w:tcPr>
            <w:tcW w:w="3961" w:type="dxa"/>
            <w:gridSpan w:val="4"/>
            <w:tcMar>
              <w:top w:w="150" w:type="dxa"/>
              <w:left w:w="150" w:type="dxa"/>
              <w:bottom w:w="150" w:type="dxa"/>
              <w:right w:w="150" w:type="dxa"/>
            </w:tcMar>
            <w:vAlign w:val="center"/>
            <w:hideMark/>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в том числе по годам</w:t>
            </w:r>
          </w:p>
        </w:tc>
        <w:tc>
          <w:tcPr>
            <w:tcW w:w="1700" w:type="dxa"/>
            <w:gridSpan w:val="2"/>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p>
        </w:tc>
      </w:tr>
      <w:tr w:rsidR="003818AE" w:rsidRPr="003818AE" w:rsidTr="003818AE">
        <w:tc>
          <w:tcPr>
            <w:tcW w:w="611" w:type="dxa"/>
            <w:vMerge/>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p>
        </w:tc>
        <w:tc>
          <w:tcPr>
            <w:tcW w:w="2975" w:type="dxa"/>
            <w:vMerge/>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p>
        </w:tc>
        <w:tc>
          <w:tcPr>
            <w:tcW w:w="1798" w:type="dxa"/>
            <w:vMerge/>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p>
        </w:tc>
        <w:tc>
          <w:tcPr>
            <w:tcW w:w="1797" w:type="dxa"/>
            <w:vMerge/>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p>
        </w:tc>
        <w:tc>
          <w:tcPr>
            <w:tcW w:w="1334" w:type="dxa"/>
            <w:vMerge/>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p>
        </w:tc>
        <w:tc>
          <w:tcPr>
            <w:tcW w:w="1392" w:type="dxa"/>
            <w:vMerge/>
            <w:vAlign w:val="center"/>
            <w:hideMark/>
          </w:tcPr>
          <w:p w:rsidR="003818AE" w:rsidRPr="003818AE" w:rsidRDefault="003818AE" w:rsidP="00205A3A">
            <w:pPr>
              <w:spacing w:after="0" w:line="240" w:lineRule="auto"/>
              <w:rPr>
                <w:rFonts w:ascii="Times New Roman" w:eastAsia="Times New Roman" w:hAnsi="Times New Roman" w:cs="Times New Roman"/>
                <w:color w:val="000000" w:themeColor="text1"/>
              </w:rPr>
            </w:pPr>
          </w:p>
        </w:tc>
        <w:tc>
          <w:tcPr>
            <w:tcW w:w="1442" w:type="dxa"/>
            <w:tcMar>
              <w:top w:w="150" w:type="dxa"/>
              <w:left w:w="150" w:type="dxa"/>
              <w:bottom w:w="150" w:type="dxa"/>
              <w:right w:w="150" w:type="dxa"/>
            </w:tcMar>
            <w:vAlign w:val="center"/>
            <w:hideMark/>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2025</w:t>
            </w:r>
          </w:p>
        </w:tc>
        <w:tc>
          <w:tcPr>
            <w:tcW w:w="837" w:type="dxa"/>
            <w:tcMar>
              <w:top w:w="150" w:type="dxa"/>
              <w:left w:w="150" w:type="dxa"/>
              <w:bottom w:w="150" w:type="dxa"/>
              <w:right w:w="150" w:type="dxa"/>
            </w:tcMar>
            <w:vAlign w:val="center"/>
            <w:hideMark/>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2026</w:t>
            </w:r>
          </w:p>
        </w:tc>
        <w:tc>
          <w:tcPr>
            <w:tcW w:w="838" w:type="dxa"/>
            <w:tcMar>
              <w:top w:w="150" w:type="dxa"/>
              <w:left w:w="150" w:type="dxa"/>
              <w:bottom w:w="150" w:type="dxa"/>
              <w:right w:w="150" w:type="dxa"/>
            </w:tcMar>
            <w:vAlign w:val="center"/>
            <w:hideMark/>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2027</w:t>
            </w:r>
          </w:p>
        </w:tc>
        <w:tc>
          <w:tcPr>
            <w:tcW w:w="839" w:type="dxa"/>
            <w:tcMar>
              <w:top w:w="150" w:type="dxa"/>
              <w:left w:w="150" w:type="dxa"/>
              <w:bottom w:w="150" w:type="dxa"/>
              <w:right w:w="150" w:type="dxa"/>
            </w:tcMar>
            <w:vAlign w:val="center"/>
            <w:hideMark/>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2028</w:t>
            </w:r>
          </w:p>
        </w:tc>
        <w:tc>
          <w:tcPr>
            <w:tcW w:w="1700" w:type="dxa"/>
            <w:gridSpan w:val="2"/>
            <w:tcMar>
              <w:top w:w="150" w:type="dxa"/>
              <w:left w:w="150" w:type="dxa"/>
              <w:bottom w:w="150" w:type="dxa"/>
              <w:right w:w="150" w:type="dxa"/>
            </w:tcMar>
            <w:vAlign w:val="center"/>
          </w:tcPr>
          <w:p w:rsidR="003818AE" w:rsidRPr="003818AE" w:rsidRDefault="003818AE" w:rsidP="00205A3A">
            <w:pPr>
              <w:spacing w:after="0" w:line="240" w:lineRule="auto"/>
              <w:rPr>
                <w:rFonts w:ascii="Times New Roman" w:eastAsia="Times New Roman" w:hAnsi="Times New Roman" w:cs="Times New Roman"/>
                <w:color w:val="000000" w:themeColor="text1"/>
              </w:rPr>
            </w:pPr>
          </w:p>
        </w:tc>
      </w:tr>
      <w:tr w:rsidR="003818AE" w:rsidRPr="003818AE" w:rsidTr="003818AE">
        <w:trPr>
          <w:trHeight w:val="1969"/>
        </w:trPr>
        <w:tc>
          <w:tcPr>
            <w:tcW w:w="611" w:type="dxa"/>
            <w:tcMar>
              <w:top w:w="150" w:type="dxa"/>
              <w:left w:w="150" w:type="dxa"/>
              <w:bottom w:w="150" w:type="dxa"/>
              <w:right w:w="150" w:type="dxa"/>
            </w:tcMar>
            <w:vAlign w:val="center"/>
            <w:hideMark/>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1.</w:t>
            </w:r>
          </w:p>
        </w:tc>
        <w:tc>
          <w:tcPr>
            <w:tcW w:w="2975" w:type="dxa"/>
            <w:tcMar>
              <w:top w:w="150" w:type="dxa"/>
              <w:left w:w="150" w:type="dxa"/>
              <w:bottom w:w="150" w:type="dxa"/>
              <w:right w:w="150" w:type="dxa"/>
            </w:tcMar>
            <w:vAlign w:val="center"/>
            <w:hideMark/>
          </w:tcPr>
          <w:p w:rsidR="003818AE" w:rsidRPr="003818AE" w:rsidRDefault="003818AE" w:rsidP="00205A3A">
            <w:pPr>
              <w:spacing w:after="0" w:line="240" w:lineRule="auto"/>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Выплата единовременного пособия молодым специалистам, поступившим на работу в учреждения образования, медицины культуры, молодежной политики и спорта района по окончании учебного заведения</w:t>
            </w:r>
          </w:p>
        </w:tc>
        <w:tc>
          <w:tcPr>
            <w:tcW w:w="1798" w:type="dxa"/>
            <w:tcMar>
              <w:top w:w="150" w:type="dxa"/>
              <w:left w:w="150" w:type="dxa"/>
              <w:bottom w:w="150" w:type="dxa"/>
              <w:right w:w="150" w:type="dxa"/>
            </w:tcMar>
            <w:vAlign w:val="center"/>
          </w:tcPr>
          <w:p w:rsidR="003818AE" w:rsidRPr="003818AE" w:rsidRDefault="003818AE" w:rsidP="00205A3A">
            <w:pPr>
              <w:spacing w:after="0" w:line="240" w:lineRule="auto"/>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Комитет по культуре администрации Черлакского муниципального района</w:t>
            </w:r>
          </w:p>
        </w:tc>
        <w:tc>
          <w:tcPr>
            <w:tcW w:w="1797" w:type="dxa"/>
            <w:tcMar>
              <w:top w:w="150" w:type="dxa"/>
              <w:left w:w="150" w:type="dxa"/>
              <w:bottom w:w="150" w:type="dxa"/>
              <w:right w:w="150" w:type="dxa"/>
            </w:tcMar>
            <w:vAlign w:val="center"/>
          </w:tcPr>
          <w:p w:rsidR="003818AE" w:rsidRPr="003818AE" w:rsidRDefault="003818AE" w:rsidP="00205A3A">
            <w:pPr>
              <w:spacing w:after="0" w:line="240" w:lineRule="auto"/>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Комитет по культуре администрации Черлакского муниципального района</w:t>
            </w:r>
          </w:p>
        </w:tc>
        <w:tc>
          <w:tcPr>
            <w:tcW w:w="1334" w:type="dxa"/>
            <w:tcMar>
              <w:top w:w="150" w:type="dxa"/>
              <w:left w:w="150" w:type="dxa"/>
              <w:bottom w:w="150" w:type="dxa"/>
              <w:right w:w="150" w:type="dxa"/>
            </w:tcMar>
            <w:vAlign w:val="center"/>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Местный бюджет</w:t>
            </w:r>
          </w:p>
        </w:tc>
        <w:tc>
          <w:tcPr>
            <w:tcW w:w="1392" w:type="dxa"/>
            <w:tcMar>
              <w:top w:w="150" w:type="dxa"/>
              <w:left w:w="150" w:type="dxa"/>
              <w:bottom w:w="150" w:type="dxa"/>
              <w:right w:w="150" w:type="dxa"/>
            </w:tcMar>
            <w:vAlign w:val="center"/>
          </w:tcPr>
          <w:p w:rsidR="003818AE" w:rsidRPr="003818AE" w:rsidRDefault="003818AE" w:rsidP="00205A3A">
            <w:pPr>
              <w:spacing w:after="0" w:line="240" w:lineRule="auto"/>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 xml:space="preserve">   130 000,00</w:t>
            </w:r>
          </w:p>
        </w:tc>
        <w:tc>
          <w:tcPr>
            <w:tcW w:w="1442" w:type="dxa"/>
            <w:tcMar>
              <w:top w:w="150" w:type="dxa"/>
              <w:left w:w="150" w:type="dxa"/>
              <w:bottom w:w="150" w:type="dxa"/>
              <w:right w:w="150" w:type="dxa"/>
            </w:tcMar>
            <w:vAlign w:val="center"/>
          </w:tcPr>
          <w:p w:rsidR="003818AE" w:rsidRPr="003818AE" w:rsidRDefault="003818AE" w:rsidP="00205A3A">
            <w:pPr>
              <w:spacing w:after="0" w:line="240" w:lineRule="auto"/>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130 000,00</w:t>
            </w:r>
          </w:p>
        </w:tc>
        <w:tc>
          <w:tcPr>
            <w:tcW w:w="837" w:type="dxa"/>
            <w:tcMar>
              <w:top w:w="150" w:type="dxa"/>
              <w:left w:w="150" w:type="dxa"/>
              <w:bottom w:w="150" w:type="dxa"/>
              <w:right w:w="150" w:type="dxa"/>
            </w:tcMar>
            <w:vAlign w:val="center"/>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0</w:t>
            </w:r>
          </w:p>
        </w:tc>
        <w:tc>
          <w:tcPr>
            <w:tcW w:w="838" w:type="dxa"/>
            <w:tcMar>
              <w:top w:w="150" w:type="dxa"/>
              <w:left w:w="150" w:type="dxa"/>
              <w:bottom w:w="150" w:type="dxa"/>
              <w:right w:w="150" w:type="dxa"/>
            </w:tcMar>
            <w:vAlign w:val="center"/>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0</w:t>
            </w:r>
          </w:p>
        </w:tc>
        <w:tc>
          <w:tcPr>
            <w:tcW w:w="839" w:type="dxa"/>
            <w:tcMar>
              <w:top w:w="150" w:type="dxa"/>
              <w:left w:w="150" w:type="dxa"/>
              <w:bottom w:w="150" w:type="dxa"/>
              <w:right w:w="150" w:type="dxa"/>
            </w:tcMar>
            <w:vAlign w:val="center"/>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0</w:t>
            </w:r>
          </w:p>
        </w:tc>
        <w:tc>
          <w:tcPr>
            <w:tcW w:w="1700" w:type="dxa"/>
            <w:gridSpan w:val="2"/>
            <w:tcMar>
              <w:top w:w="150" w:type="dxa"/>
              <w:left w:w="150" w:type="dxa"/>
              <w:bottom w:w="150" w:type="dxa"/>
              <w:right w:w="150" w:type="dxa"/>
            </w:tcMar>
            <w:vAlign w:val="center"/>
          </w:tcPr>
          <w:p w:rsidR="003818AE" w:rsidRPr="003818AE" w:rsidRDefault="003818AE" w:rsidP="00205A3A">
            <w:pPr>
              <w:spacing w:after="0" w:line="240" w:lineRule="auto"/>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 xml:space="preserve">Увеличение количества молодых специалистов </w:t>
            </w:r>
          </w:p>
        </w:tc>
      </w:tr>
      <w:tr w:rsidR="003818AE" w:rsidRPr="003818AE" w:rsidTr="003818AE">
        <w:tc>
          <w:tcPr>
            <w:tcW w:w="611" w:type="dxa"/>
            <w:tcMar>
              <w:top w:w="150" w:type="dxa"/>
              <w:left w:w="150" w:type="dxa"/>
              <w:bottom w:w="150" w:type="dxa"/>
              <w:right w:w="150" w:type="dxa"/>
            </w:tcMar>
            <w:vAlign w:val="center"/>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2</w:t>
            </w:r>
          </w:p>
        </w:tc>
        <w:tc>
          <w:tcPr>
            <w:tcW w:w="2975" w:type="dxa"/>
            <w:tcMar>
              <w:top w:w="150" w:type="dxa"/>
              <w:left w:w="150" w:type="dxa"/>
              <w:bottom w:w="150" w:type="dxa"/>
              <w:right w:w="150" w:type="dxa"/>
            </w:tcMar>
            <w:vAlign w:val="center"/>
          </w:tcPr>
          <w:p w:rsidR="003818AE" w:rsidRPr="003818AE" w:rsidRDefault="003818AE" w:rsidP="00205A3A">
            <w:pPr>
              <w:spacing w:after="0" w:line="240" w:lineRule="auto"/>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Меры социальной поддержки граждан, заключивших договор о целевом обучении</w:t>
            </w:r>
          </w:p>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p>
        </w:tc>
        <w:tc>
          <w:tcPr>
            <w:tcW w:w="1798" w:type="dxa"/>
            <w:tcMar>
              <w:top w:w="150" w:type="dxa"/>
              <w:left w:w="150" w:type="dxa"/>
              <w:bottom w:w="150" w:type="dxa"/>
              <w:right w:w="150" w:type="dxa"/>
            </w:tcMar>
          </w:tcPr>
          <w:p w:rsidR="003818AE" w:rsidRPr="003818AE" w:rsidRDefault="003818AE" w:rsidP="00205A3A">
            <w:pPr>
              <w:jc w:val="both"/>
              <w:rPr>
                <w:rFonts w:ascii="Times New Roman" w:hAnsi="Times New Roman" w:cs="Times New Roman"/>
                <w:color w:val="000000" w:themeColor="text1"/>
              </w:rPr>
            </w:pPr>
            <w:r w:rsidRPr="003818AE">
              <w:rPr>
                <w:rFonts w:ascii="Times New Roman" w:hAnsi="Times New Roman" w:cs="Times New Roman"/>
                <w:color w:val="000000" w:themeColor="text1"/>
              </w:rPr>
              <w:t>Администрация (структурные подразделения)</w:t>
            </w:r>
          </w:p>
        </w:tc>
        <w:tc>
          <w:tcPr>
            <w:tcW w:w="1797" w:type="dxa"/>
            <w:tcMar>
              <w:top w:w="150" w:type="dxa"/>
              <w:left w:w="150" w:type="dxa"/>
              <w:bottom w:w="150" w:type="dxa"/>
              <w:right w:w="150" w:type="dxa"/>
            </w:tcMar>
          </w:tcPr>
          <w:p w:rsidR="003818AE" w:rsidRPr="003818AE" w:rsidRDefault="003818AE" w:rsidP="00205A3A">
            <w:pPr>
              <w:jc w:val="both"/>
              <w:rPr>
                <w:rFonts w:ascii="Times New Roman" w:hAnsi="Times New Roman" w:cs="Times New Roman"/>
                <w:color w:val="000000" w:themeColor="text1"/>
              </w:rPr>
            </w:pPr>
            <w:r w:rsidRPr="003818AE">
              <w:rPr>
                <w:rFonts w:ascii="Times New Roman" w:hAnsi="Times New Roman" w:cs="Times New Roman"/>
                <w:color w:val="000000" w:themeColor="text1"/>
              </w:rPr>
              <w:t>Администрация (структурные подразделения)</w:t>
            </w:r>
          </w:p>
        </w:tc>
        <w:tc>
          <w:tcPr>
            <w:tcW w:w="1334" w:type="dxa"/>
            <w:tcMar>
              <w:top w:w="150" w:type="dxa"/>
              <w:left w:w="150" w:type="dxa"/>
              <w:bottom w:w="150" w:type="dxa"/>
              <w:right w:w="150" w:type="dxa"/>
            </w:tcMar>
            <w:hideMark/>
          </w:tcPr>
          <w:p w:rsidR="003818AE" w:rsidRPr="003818AE" w:rsidRDefault="003818AE" w:rsidP="00205A3A">
            <w:pPr>
              <w:jc w:val="center"/>
              <w:rPr>
                <w:rFonts w:ascii="Times New Roman" w:hAnsi="Times New Roman" w:cs="Times New Roman"/>
                <w:color w:val="000000" w:themeColor="text1"/>
              </w:rPr>
            </w:pPr>
            <w:r w:rsidRPr="003818AE">
              <w:rPr>
                <w:rFonts w:ascii="Times New Roman" w:hAnsi="Times New Roman" w:cs="Times New Roman"/>
                <w:color w:val="000000" w:themeColor="text1"/>
              </w:rPr>
              <w:t>Местный бюджет</w:t>
            </w:r>
          </w:p>
        </w:tc>
        <w:tc>
          <w:tcPr>
            <w:tcW w:w="1392" w:type="dxa"/>
            <w:tcMar>
              <w:top w:w="150" w:type="dxa"/>
              <w:left w:w="150" w:type="dxa"/>
              <w:bottom w:w="150" w:type="dxa"/>
              <w:right w:w="150" w:type="dxa"/>
            </w:tcMar>
            <w:vAlign w:val="center"/>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148 000,00</w:t>
            </w:r>
          </w:p>
        </w:tc>
        <w:tc>
          <w:tcPr>
            <w:tcW w:w="1442" w:type="dxa"/>
            <w:tcMar>
              <w:top w:w="150" w:type="dxa"/>
              <w:left w:w="150" w:type="dxa"/>
              <w:bottom w:w="150" w:type="dxa"/>
              <w:right w:w="150" w:type="dxa"/>
            </w:tcMar>
            <w:vAlign w:val="center"/>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148 000,00</w:t>
            </w:r>
          </w:p>
        </w:tc>
        <w:tc>
          <w:tcPr>
            <w:tcW w:w="837" w:type="dxa"/>
            <w:tcMar>
              <w:top w:w="150" w:type="dxa"/>
              <w:left w:w="150" w:type="dxa"/>
              <w:bottom w:w="150" w:type="dxa"/>
              <w:right w:w="150" w:type="dxa"/>
            </w:tcMar>
            <w:vAlign w:val="center"/>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0</w:t>
            </w:r>
          </w:p>
        </w:tc>
        <w:tc>
          <w:tcPr>
            <w:tcW w:w="838" w:type="dxa"/>
            <w:tcMar>
              <w:top w:w="150" w:type="dxa"/>
              <w:left w:w="150" w:type="dxa"/>
              <w:bottom w:w="150" w:type="dxa"/>
              <w:right w:w="150" w:type="dxa"/>
            </w:tcMar>
            <w:vAlign w:val="center"/>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0</w:t>
            </w:r>
          </w:p>
        </w:tc>
        <w:tc>
          <w:tcPr>
            <w:tcW w:w="839" w:type="dxa"/>
            <w:tcMar>
              <w:top w:w="150" w:type="dxa"/>
              <w:left w:w="150" w:type="dxa"/>
              <w:bottom w:w="150" w:type="dxa"/>
              <w:right w:w="150" w:type="dxa"/>
            </w:tcMar>
            <w:vAlign w:val="center"/>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0</w:t>
            </w:r>
          </w:p>
        </w:tc>
        <w:tc>
          <w:tcPr>
            <w:tcW w:w="1700" w:type="dxa"/>
            <w:gridSpan w:val="2"/>
            <w:tcMar>
              <w:top w:w="150" w:type="dxa"/>
              <w:left w:w="150" w:type="dxa"/>
              <w:bottom w:w="150" w:type="dxa"/>
              <w:right w:w="150" w:type="dxa"/>
            </w:tcMar>
            <w:vAlign w:val="center"/>
          </w:tcPr>
          <w:p w:rsidR="003818AE" w:rsidRPr="003818AE" w:rsidRDefault="003818AE" w:rsidP="00205A3A">
            <w:pPr>
              <w:spacing w:after="0" w:line="240" w:lineRule="auto"/>
              <w:jc w:val="both"/>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 xml:space="preserve">Увеличение количества молодых специалистов </w:t>
            </w:r>
          </w:p>
        </w:tc>
      </w:tr>
      <w:tr w:rsidR="003818AE" w:rsidRPr="003818AE" w:rsidTr="003818AE">
        <w:trPr>
          <w:trHeight w:val="588"/>
        </w:trPr>
        <w:tc>
          <w:tcPr>
            <w:tcW w:w="611" w:type="dxa"/>
            <w:tcMar>
              <w:top w:w="150" w:type="dxa"/>
              <w:left w:w="150" w:type="dxa"/>
              <w:bottom w:w="150" w:type="dxa"/>
              <w:right w:w="150" w:type="dxa"/>
            </w:tcMar>
            <w:vAlign w:val="center"/>
            <w:hideMark/>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3</w:t>
            </w:r>
          </w:p>
        </w:tc>
        <w:tc>
          <w:tcPr>
            <w:tcW w:w="2975" w:type="dxa"/>
            <w:tcMar>
              <w:top w:w="150" w:type="dxa"/>
              <w:left w:w="150" w:type="dxa"/>
              <w:bottom w:w="150" w:type="dxa"/>
              <w:right w:w="150" w:type="dxa"/>
            </w:tcMar>
            <w:vAlign w:val="center"/>
            <w:hideMark/>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ИТОГО</w:t>
            </w:r>
          </w:p>
        </w:tc>
        <w:tc>
          <w:tcPr>
            <w:tcW w:w="1798" w:type="dxa"/>
            <w:tcMar>
              <w:top w:w="150" w:type="dxa"/>
              <w:left w:w="150" w:type="dxa"/>
              <w:bottom w:w="150" w:type="dxa"/>
              <w:right w:w="150" w:type="dxa"/>
            </w:tcMar>
            <w:vAlign w:val="center"/>
            <w:hideMark/>
          </w:tcPr>
          <w:p w:rsidR="003818AE" w:rsidRPr="003818AE" w:rsidRDefault="003818AE" w:rsidP="00205A3A">
            <w:pPr>
              <w:spacing w:after="0"/>
              <w:rPr>
                <w:rFonts w:ascii="Times New Roman" w:eastAsia="Times New Roman" w:hAnsi="Times New Roman" w:cs="Times New Roman"/>
                <w:color w:val="000000" w:themeColor="text1"/>
              </w:rPr>
            </w:pPr>
          </w:p>
        </w:tc>
        <w:tc>
          <w:tcPr>
            <w:tcW w:w="1797" w:type="dxa"/>
            <w:tcMar>
              <w:top w:w="150" w:type="dxa"/>
              <w:left w:w="150" w:type="dxa"/>
              <w:bottom w:w="150" w:type="dxa"/>
              <w:right w:w="150" w:type="dxa"/>
            </w:tcMar>
            <w:vAlign w:val="center"/>
            <w:hideMark/>
          </w:tcPr>
          <w:p w:rsidR="003818AE" w:rsidRPr="003818AE" w:rsidRDefault="003818AE" w:rsidP="00205A3A">
            <w:pPr>
              <w:spacing w:after="0"/>
              <w:rPr>
                <w:rFonts w:ascii="Times New Roman" w:eastAsia="Times New Roman" w:hAnsi="Times New Roman" w:cs="Times New Roman"/>
                <w:color w:val="000000" w:themeColor="text1"/>
              </w:rPr>
            </w:pPr>
          </w:p>
        </w:tc>
        <w:tc>
          <w:tcPr>
            <w:tcW w:w="1334" w:type="dxa"/>
            <w:tcMar>
              <w:top w:w="150" w:type="dxa"/>
              <w:left w:w="150" w:type="dxa"/>
              <w:bottom w:w="150" w:type="dxa"/>
              <w:right w:w="150" w:type="dxa"/>
            </w:tcMar>
            <w:vAlign w:val="center"/>
            <w:hideMark/>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p>
        </w:tc>
        <w:tc>
          <w:tcPr>
            <w:tcW w:w="1392" w:type="dxa"/>
            <w:tcMar>
              <w:top w:w="150" w:type="dxa"/>
              <w:left w:w="150" w:type="dxa"/>
              <w:bottom w:w="150" w:type="dxa"/>
              <w:right w:w="150" w:type="dxa"/>
            </w:tcMar>
            <w:vAlign w:val="center"/>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278 000,00</w:t>
            </w:r>
          </w:p>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p>
        </w:tc>
        <w:tc>
          <w:tcPr>
            <w:tcW w:w="1442" w:type="dxa"/>
            <w:tcMar>
              <w:top w:w="150" w:type="dxa"/>
              <w:left w:w="150" w:type="dxa"/>
              <w:bottom w:w="150" w:type="dxa"/>
              <w:right w:w="150" w:type="dxa"/>
            </w:tcMar>
            <w:vAlign w:val="center"/>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278 000,00</w:t>
            </w:r>
          </w:p>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p>
        </w:tc>
        <w:tc>
          <w:tcPr>
            <w:tcW w:w="837" w:type="dxa"/>
            <w:tcMar>
              <w:top w:w="150" w:type="dxa"/>
              <w:left w:w="150" w:type="dxa"/>
              <w:bottom w:w="150" w:type="dxa"/>
              <w:right w:w="150" w:type="dxa"/>
            </w:tcMar>
            <w:vAlign w:val="center"/>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0</w:t>
            </w:r>
          </w:p>
        </w:tc>
        <w:tc>
          <w:tcPr>
            <w:tcW w:w="838" w:type="dxa"/>
            <w:tcMar>
              <w:top w:w="150" w:type="dxa"/>
              <w:left w:w="150" w:type="dxa"/>
              <w:bottom w:w="150" w:type="dxa"/>
              <w:right w:w="150" w:type="dxa"/>
            </w:tcMar>
            <w:vAlign w:val="center"/>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0</w:t>
            </w:r>
          </w:p>
        </w:tc>
        <w:tc>
          <w:tcPr>
            <w:tcW w:w="839" w:type="dxa"/>
            <w:tcMar>
              <w:top w:w="150" w:type="dxa"/>
              <w:left w:w="150" w:type="dxa"/>
              <w:bottom w:w="150" w:type="dxa"/>
              <w:right w:w="150" w:type="dxa"/>
            </w:tcMar>
            <w:vAlign w:val="center"/>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r w:rsidRPr="003818AE">
              <w:rPr>
                <w:rFonts w:ascii="Times New Roman" w:eastAsia="Times New Roman" w:hAnsi="Times New Roman" w:cs="Times New Roman"/>
                <w:color w:val="000000" w:themeColor="text1"/>
              </w:rPr>
              <w:t>0</w:t>
            </w:r>
          </w:p>
        </w:tc>
        <w:tc>
          <w:tcPr>
            <w:tcW w:w="1700" w:type="dxa"/>
            <w:gridSpan w:val="2"/>
            <w:tcMar>
              <w:top w:w="150" w:type="dxa"/>
              <w:left w:w="150" w:type="dxa"/>
              <w:bottom w:w="150" w:type="dxa"/>
              <w:right w:w="150" w:type="dxa"/>
            </w:tcMar>
            <w:vAlign w:val="center"/>
          </w:tcPr>
          <w:p w:rsidR="003818AE" w:rsidRPr="003818AE" w:rsidRDefault="003818AE" w:rsidP="00205A3A">
            <w:pPr>
              <w:spacing w:after="0" w:line="240" w:lineRule="auto"/>
              <w:jc w:val="center"/>
              <w:rPr>
                <w:rFonts w:ascii="Times New Roman" w:eastAsia="Times New Roman" w:hAnsi="Times New Roman" w:cs="Times New Roman"/>
                <w:color w:val="000000" w:themeColor="text1"/>
              </w:rPr>
            </w:pPr>
          </w:p>
        </w:tc>
      </w:tr>
    </w:tbl>
    <w:p w:rsidR="003818AE" w:rsidRPr="003818AE" w:rsidRDefault="003818AE" w:rsidP="003818AE">
      <w:pPr>
        <w:spacing w:after="0"/>
        <w:rPr>
          <w:rFonts w:cs="Times New Roman"/>
          <w:b/>
          <w:color w:val="000000" w:themeColor="text1"/>
          <w:sz w:val="28"/>
          <w:szCs w:val="28"/>
        </w:rPr>
      </w:pPr>
    </w:p>
    <w:p w:rsidR="00AB329F" w:rsidRPr="003818AE" w:rsidRDefault="00AB329F">
      <w:pPr>
        <w:rPr>
          <w:color w:val="000000" w:themeColor="text1"/>
        </w:rPr>
      </w:pPr>
    </w:p>
    <w:p w:rsidR="003818AE" w:rsidRPr="003818AE" w:rsidRDefault="003818AE" w:rsidP="003818AE">
      <w:pPr>
        <w:jc w:val="center"/>
        <w:rPr>
          <w:color w:val="000000" w:themeColor="text1"/>
        </w:rPr>
      </w:pPr>
      <w:r w:rsidRPr="003818AE">
        <w:rPr>
          <w:color w:val="000000" w:themeColor="text1"/>
        </w:rPr>
        <w:t>________________</w:t>
      </w:r>
    </w:p>
    <w:sectPr w:rsidR="003818AE" w:rsidRPr="003818AE" w:rsidSect="00CE3BAF">
      <w:footerReference w:type="default" r:id="rId9"/>
      <w:pgSz w:w="16838" w:h="11906" w:orient="landscape"/>
      <w:pgMar w:top="851" w:right="851"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DB2" w:rsidRDefault="005A6DB2" w:rsidP="003818AE">
      <w:pPr>
        <w:spacing w:after="0" w:line="240" w:lineRule="auto"/>
      </w:pPr>
      <w:r>
        <w:separator/>
      </w:r>
    </w:p>
  </w:endnote>
  <w:endnote w:type="continuationSeparator" w:id="0">
    <w:p w:rsidR="005A6DB2" w:rsidRDefault="005A6DB2" w:rsidP="0038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459" w:rsidRDefault="005A6DB2" w:rsidP="005A22C8">
    <w:pPr>
      <w:pStyle w:val="a4"/>
    </w:pPr>
  </w:p>
  <w:p w:rsidR="00DA1459" w:rsidRDefault="005A6DB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DB2" w:rsidRDefault="005A6DB2" w:rsidP="003818AE">
      <w:pPr>
        <w:spacing w:after="0" w:line="240" w:lineRule="auto"/>
      </w:pPr>
      <w:r>
        <w:separator/>
      </w:r>
    </w:p>
  </w:footnote>
  <w:footnote w:type="continuationSeparator" w:id="0">
    <w:p w:rsidR="005A6DB2" w:rsidRDefault="005A6DB2" w:rsidP="00381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377202"/>
      <w:docPartObj>
        <w:docPartGallery w:val="Page Numbers (Top of Page)"/>
        <w:docPartUnique/>
      </w:docPartObj>
    </w:sdtPr>
    <w:sdtEndPr/>
    <w:sdtContent>
      <w:p w:rsidR="003818AE" w:rsidRDefault="003818AE">
        <w:pPr>
          <w:pStyle w:val="ab"/>
          <w:jc w:val="center"/>
        </w:pPr>
      </w:p>
      <w:p w:rsidR="003818AE" w:rsidRDefault="003818AE">
        <w:pPr>
          <w:pStyle w:val="ab"/>
          <w:jc w:val="center"/>
        </w:pPr>
        <w:r>
          <w:fldChar w:fldCharType="begin"/>
        </w:r>
        <w:r>
          <w:instrText>PAGE   \* MERGEFORMAT</w:instrText>
        </w:r>
        <w:r>
          <w:fldChar w:fldCharType="separate"/>
        </w:r>
        <w:r w:rsidR="005D369F">
          <w:rPr>
            <w:noProof/>
          </w:rPr>
          <w:t>3</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479"/>
    <w:multiLevelType w:val="hybridMultilevel"/>
    <w:tmpl w:val="B532A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905"/>
    <w:rsid w:val="000B09D0"/>
    <w:rsid w:val="002E6905"/>
    <w:rsid w:val="003818AE"/>
    <w:rsid w:val="005745CB"/>
    <w:rsid w:val="005A6DB2"/>
    <w:rsid w:val="005D369F"/>
    <w:rsid w:val="00870285"/>
    <w:rsid w:val="008960E6"/>
    <w:rsid w:val="00AB3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1F9E6"/>
  <w15:chartTrackingRefBased/>
  <w15:docId w15:val="{BEB71ABB-8732-488F-9E2E-D0B1FF8C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8AE"/>
    <w:rPr>
      <w:rFonts w:eastAsiaTheme="minorEastAsia"/>
      <w:lang w:eastAsia="ru-RU"/>
    </w:rPr>
  </w:style>
  <w:style w:type="paragraph" w:styleId="1">
    <w:name w:val="heading 1"/>
    <w:basedOn w:val="a"/>
    <w:next w:val="a"/>
    <w:link w:val="10"/>
    <w:uiPriority w:val="9"/>
    <w:qFormat/>
    <w:rsid w:val="00381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8AE"/>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3818AE"/>
    <w:pPr>
      <w:spacing w:after="0" w:line="240" w:lineRule="auto"/>
      <w:ind w:left="720"/>
      <w:contextualSpacing/>
    </w:pPr>
    <w:rPr>
      <w:rFonts w:ascii="Times New Roman" w:eastAsia="Times New Roman" w:hAnsi="Times New Roman" w:cs="Times New Roman"/>
      <w:sz w:val="24"/>
      <w:szCs w:val="24"/>
    </w:rPr>
  </w:style>
  <w:style w:type="paragraph" w:styleId="a4">
    <w:name w:val="footer"/>
    <w:basedOn w:val="a"/>
    <w:link w:val="a5"/>
    <w:uiPriority w:val="99"/>
    <w:unhideWhenUsed/>
    <w:rsid w:val="003818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3818AE"/>
    <w:rPr>
      <w:rFonts w:ascii="Times New Roman" w:eastAsia="Times New Roman" w:hAnsi="Times New Roman" w:cs="Times New Roman"/>
      <w:sz w:val="24"/>
      <w:szCs w:val="24"/>
      <w:lang w:eastAsia="ru-RU"/>
    </w:rPr>
  </w:style>
  <w:style w:type="table" w:styleId="a6">
    <w:name w:val="Table Grid"/>
    <w:basedOn w:val="a1"/>
    <w:uiPriority w:val="59"/>
    <w:rsid w:val="003818A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3818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uiPriority w:val="1"/>
    <w:qFormat/>
    <w:rsid w:val="003818AE"/>
    <w:pPr>
      <w:spacing w:after="0" w:line="240" w:lineRule="auto"/>
    </w:pPr>
    <w:rPr>
      <w:rFonts w:eastAsiaTheme="minorEastAsia"/>
      <w:lang w:eastAsia="ru-RU"/>
    </w:rPr>
  </w:style>
  <w:style w:type="paragraph" w:styleId="a8">
    <w:name w:val="Balloon Text"/>
    <w:basedOn w:val="a"/>
    <w:link w:val="a9"/>
    <w:uiPriority w:val="99"/>
    <w:semiHidden/>
    <w:unhideWhenUsed/>
    <w:rsid w:val="003818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818AE"/>
    <w:rPr>
      <w:rFonts w:ascii="Segoe UI" w:eastAsiaTheme="minorEastAsia" w:hAnsi="Segoe UI" w:cs="Segoe UI"/>
      <w:sz w:val="18"/>
      <w:szCs w:val="18"/>
      <w:lang w:eastAsia="ru-RU"/>
    </w:rPr>
  </w:style>
  <w:style w:type="character" w:styleId="aa">
    <w:name w:val="Hyperlink"/>
    <w:basedOn w:val="a0"/>
    <w:uiPriority w:val="99"/>
    <w:unhideWhenUsed/>
    <w:rsid w:val="003818AE"/>
    <w:rPr>
      <w:color w:val="0000FF" w:themeColor="hyperlink"/>
      <w:u w:val="single"/>
    </w:rPr>
  </w:style>
  <w:style w:type="paragraph" w:styleId="ab">
    <w:name w:val="header"/>
    <w:basedOn w:val="a"/>
    <w:link w:val="ac"/>
    <w:uiPriority w:val="99"/>
    <w:unhideWhenUsed/>
    <w:rsid w:val="003818A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818A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2083</Words>
  <Characters>11875</Characters>
  <Application>Microsoft Office Word</Application>
  <DocSecurity>0</DocSecurity>
  <Lines>98</Lines>
  <Paragraphs>27</Paragraphs>
  <ScaleCrop>false</ScaleCrop>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Прокопенко </dc:creator>
  <cp:keywords/>
  <dc:description/>
  <cp:lastModifiedBy>Елена Прокопенко </cp:lastModifiedBy>
  <cp:revision>4</cp:revision>
  <cp:lastPrinted>2025-03-20T03:46:00Z</cp:lastPrinted>
  <dcterms:created xsi:type="dcterms:W3CDTF">2025-03-18T10:01:00Z</dcterms:created>
  <dcterms:modified xsi:type="dcterms:W3CDTF">2025-03-20T03:47:00Z</dcterms:modified>
</cp:coreProperties>
</file>